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SERVIÇO PÚBLICO FEDERAL</w:t>
      </w: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UNIVERSIDADE FEDERAL DO PARÁ</w:t>
      </w: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</w:t>
      </w:r>
      <w:r w:rsidR="002C7735">
        <w:rPr>
          <w:rFonts w:ascii="Times New Roman" w:hAnsi="Times New Roman" w:cs="Times New Roman"/>
          <w:b/>
          <w:bCs/>
          <w:sz w:val="23"/>
          <w:szCs w:val="23"/>
        </w:rPr>
        <w:t>MISSÃO PERMANENTE DO PESSOAL DOCENTE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RESOLUÇÃO N. </w:t>
      </w:r>
      <w:r w:rsidR="002C7735">
        <w:rPr>
          <w:rFonts w:ascii="Times New Roman" w:hAnsi="Times New Roman" w:cs="Times New Roman"/>
          <w:b/>
          <w:bCs/>
          <w:sz w:val="23"/>
          <w:szCs w:val="23"/>
        </w:rPr>
        <w:t xml:space="preserve">01, DE </w:t>
      </w:r>
      <w:r w:rsidR="00E60E96">
        <w:rPr>
          <w:rFonts w:ascii="Times New Roman" w:hAnsi="Times New Roman" w:cs="Times New Roman"/>
          <w:b/>
          <w:bCs/>
          <w:sz w:val="23"/>
          <w:szCs w:val="23"/>
        </w:rPr>
        <w:t xml:space="preserve">05 DE  MAIO DE </w:t>
      </w:r>
      <w:r w:rsidR="002C7735">
        <w:rPr>
          <w:rFonts w:ascii="Times New Roman" w:hAnsi="Times New Roman" w:cs="Times New Roman"/>
          <w:b/>
          <w:bCs/>
          <w:sz w:val="23"/>
          <w:szCs w:val="23"/>
        </w:rPr>
        <w:t xml:space="preserve"> 2014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74334E" w:rsidP="002C7735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Institui o Regimento Eleitoral que estabelece </w:t>
      </w:r>
      <w:proofErr w:type="spellStart"/>
      <w:r>
        <w:rPr>
          <w:rFonts w:ascii="Times New Roman" w:hAnsi="Times New Roman" w:cs="Times New Roman"/>
          <w:sz w:val="19"/>
          <w:szCs w:val="19"/>
        </w:rPr>
        <w:t>normaspara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 eleição </w:t>
      </w:r>
      <w:proofErr w:type="gramStart"/>
      <w:r w:rsidRPr="006B4789">
        <w:rPr>
          <w:rFonts w:ascii="Times New Roman" w:hAnsi="Times New Roman" w:cs="Times New Roman"/>
          <w:b/>
          <w:i/>
          <w:iCs/>
          <w:sz w:val="19"/>
          <w:szCs w:val="19"/>
        </w:rPr>
        <w:t>online</w:t>
      </w:r>
      <w:r w:rsidRPr="006B4789">
        <w:rPr>
          <w:rFonts w:ascii="Times New Roman" w:hAnsi="Times New Roman" w:cs="Times New Roman"/>
          <w:b/>
          <w:sz w:val="19"/>
          <w:szCs w:val="19"/>
        </w:rPr>
        <w:t>(</w:t>
      </w:r>
      <w:proofErr w:type="spellStart"/>
      <w:proofErr w:type="gramEnd"/>
      <w:r w:rsidRPr="006B4789">
        <w:rPr>
          <w:rFonts w:ascii="Times New Roman" w:hAnsi="Times New Roman" w:cs="Times New Roman"/>
          <w:b/>
          <w:sz w:val="19"/>
          <w:szCs w:val="19"/>
        </w:rPr>
        <w:t>SIGEleição</w:t>
      </w:r>
      <w:proofErr w:type="spellEnd"/>
      <w:r w:rsidRPr="006B4789">
        <w:rPr>
          <w:rFonts w:ascii="Times New Roman" w:hAnsi="Times New Roman" w:cs="Times New Roman"/>
          <w:b/>
          <w:sz w:val="19"/>
          <w:szCs w:val="19"/>
        </w:rPr>
        <w:t>)</w:t>
      </w:r>
      <w:r w:rsidR="002C7735">
        <w:rPr>
          <w:rFonts w:ascii="Times New Roman" w:hAnsi="Times New Roman" w:cs="Times New Roman"/>
          <w:sz w:val="19"/>
          <w:szCs w:val="19"/>
        </w:rPr>
        <w:t>dos representantes docentes junto à Comissão Permanente do Pessoal Docente.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REITOR DA UNIVERSIDADE FEDERAL DO PARÁ</w:t>
      </w:r>
      <w:r>
        <w:rPr>
          <w:rFonts w:ascii="Times New Roman" w:hAnsi="Times New Roman" w:cs="Times New Roman"/>
          <w:sz w:val="23"/>
          <w:szCs w:val="23"/>
        </w:rPr>
        <w:t xml:space="preserve">, no uso dasatribuições que lhe conferem o Estatuto e o Regimento Geral, e em cumprimento </w:t>
      </w:r>
      <w:r w:rsidR="002C7735">
        <w:rPr>
          <w:rFonts w:ascii="Times New Roman" w:hAnsi="Times New Roman" w:cs="Times New Roman"/>
          <w:sz w:val="23"/>
          <w:szCs w:val="23"/>
        </w:rPr>
        <w:t>ao que estabeleceo Art. 38 do Regimento Interno da CPPD – Resolução n. 4.398, de 14 de maio de 2013</w:t>
      </w: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 E S O L</w:t>
      </w:r>
      <w:r w:rsidR="002C7735">
        <w:rPr>
          <w:rFonts w:ascii="Times New Roman" w:hAnsi="Times New Roman" w:cs="Times New Roman"/>
          <w:b/>
          <w:bCs/>
          <w:sz w:val="26"/>
          <w:szCs w:val="26"/>
        </w:rPr>
        <w:t xml:space="preserve"> V E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1º </w:t>
      </w:r>
      <w:r>
        <w:rPr>
          <w:rFonts w:ascii="Times New Roman" w:hAnsi="Times New Roman" w:cs="Times New Roman"/>
          <w:sz w:val="23"/>
          <w:szCs w:val="23"/>
        </w:rPr>
        <w:t xml:space="preserve">Fica aprovado o Regimento Eleitoral que estabelece normas para </w:t>
      </w:r>
      <w:proofErr w:type="spellStart"/>
      <w:r>
        <w:rPr>
          <w:rFonts w:ascii="Times New Roman" w:hAnsi="Times New Roman" w:cs="Times New Roman"/>
          <w:sz w:val="23"/>
          <w:szCs w:val="23"/>
        </w:rPr>
        <w:t>aeleição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online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dos </w:t>
      </w:r>
      <w:r w:rsidR="002C7735">
        <w:rPr>
          <w:rFonts w:ascii="Times New Roman" w:hAnsi="Times New Roman" w:cs="Times New Roman"/>
          <w:sz w:val="23"/>
          <w:szCs w:val="23"/>
        </w:rPr>
        <w:t xml:space="preserve">Professores que irão compor o Colegiado da Comissão Permanente do Pessoal Docente/CPPD da </w:t>
      </w:r>
      <w:r>
        <w:rPr>
          <w:rFonts w:ascii="Times New Roman" w:hAnsi="Times New Roman" w:cs="Times New Roman"/>
          <w:sz w:val="23"/>
          <w:szCs w:val="23"/>
        </w:rPr>
        <w:t xml:space="preserve">Universidade Federal do Pará (UFPA), </w:t>
      </w:r>
      <w:r w:rsidR="002C7735">
        <w:rPr>
          <w:rFonts w:ascii="Times New Roman" w:hAnsi="Times New Roman" w:cs="Times New Roman"/>
          <w:sz w:val="23"/>
          <w:szCs w:val="23"/>
        </w:rPr>
        <w:t>membros titulares e suplentes, de acordo com o anexo, que é parte integrante e inseparável dest</w:t>
      </w:r>
      <w:r w:rsidR="00CB40FB">
        <w:rPr>
          <w:rFonts w:ascii="Times New Roman" w:hAnsi="Times New Roman" w:cs="Times New Roman"/>
          <w:sz w:val="23"/>
          <w:szCs w:val="23"/>
        </w:rPr>
        <w:t>a</w:t>
      </w:r>
      <w:r w:rsidR="002C7735">
        <w:rPr>
          <w:rFonts w:ascii="Times New Roman" w:hAnsi="Times New Roman" w:cs="Times New Roman"/>
          <w:sz w:val="23"/>
          <w:szCs w:val="23"/>
        </w:rPr>
        <w:t xml:space="preserve"> Resolução.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2º </w:t>
      </w:r>
      <w:r>
        <w:rPr>
          <w:rFonts w:ascii="Times New Roman" w:hAnsi="Times New Roman" w:cs="Times New Roman"/>
          <w:sz w:val="23"/>
          <w:szCs w:val="23"/>
        </w:rPr>
        <w:t>Esta Resolução entra em vigor na data de sua publicação.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Reitoria da Universidade Federal do Pará, em </w:t>
      </w:r>
      <w:r w:rsidR="002C7735">
        <w:rPr>
          <w:rFonts w:ascii="Times New Roman" w:hAnsi="Times New Roman" w:cs="Times New Roman"/>
          <w:sz w:val="23"/>
          <w:szCs w:val="23"/>
        </w:rPr>
        <w:t>0</w:t>
      </w:r>
      <w:r w:rsidR="00FC059E">
        <w:rPr>
          <w:rFonts w:ascii="Times New Roman" w:hAnsi="Times New Roman" w:cs="Times New Roman"/>
          <w:sz w:val="23"/>
          <w:szCs w:val="23"/>
        </w:rPr>
        <w:t>5</w:t>
      </w:r>
      <w:r w:rsidR="002C7735">
        <w:rPr>
          <w:rFonts w:ascii="Times New Roman" w:hAnsi="Times New Roman" w:cs="Times New Roman"/>
          <w:sz w:val="23"/>
          <w:szCs w:val="23"/>
        </w:rPr>
        <w:t xml:space="preserve"> de maio de</w:t>
      </w:r>
      <w:r>
        <w:rPr>
          <w:rFonts w:ascii="Times New Roman" w:hAnsi="Times New Roman" w:cs="Times New Roman"/>
          <w:sz w:val="23"/>
          <w:szCs w:val="23"/>
        </w:rPr>
        <w:t>201</w:t>
      </w:r>
      <w:r w:rsidR="002C7735">
        <w:rPr>
          <w:rFonts w:ascii="Times New Roman" w:hAnsi="Times New Roman" w:cs="Times New Roman"/>
          <w:sz w:val="23"/>
          <w:szCs w:val="23"/>
        </w:rPr>
        <w:t>4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CARLOS EDÍLSON DE ALMEIDA MANESCHY</w:t>
      </w: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 i t o r</w:t>
      </w: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3C4" w:rsidRDefault="009003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3C4" w:rsidRDefault="009003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3C4" w:rsidRDefault="009003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003C4" w:rsidRDefault="009003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44994" w:rsidRDefault="0094499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C7735" w:rsidRDefault="002C7735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Pr="000973BE" w:rsidRDefault="0074334E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973BE">
        <w:rPr>
          <w:rFonts w:ascii="Times New Roman" w:hAnsi="Times New Roman" w:cs="Times New Roman"/>
          <w:b/>
          <w:bCs/>
          <w:sz w:val="23"/>
          <w:szCs w:val="23"/>
          <w:u w:val="single"/>
        </w:rPr>
        <w:lastRenderedPageBreak/>
        <w:t>REGIMENTO ELEITORAL</w:t>
      </w:r>
    </w:p>
    <w:p w:rsidR="00667888" w:rsidRDefault="00667888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CAPÍTULO I</w:t>
      </w:r>
    </w:p>
    <w:p w:rsidR="00667888" w:rsidRDefault="00667888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DAS DISPOSIÇÕES GERAIS</w:t>
      </w:r>
    </w:p>
    <w:p w:rsidR="00667888" w:rsidRDefault="00667888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67888" w:rsidRDefault="00667888" w:rsidP="0066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66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1º </w:t>
      </w:r>
      <w:r>
        <w:rPr>
          <w:rFonts w:ascii="Times New Roman" w:hAnsi="Times New Roman" w:cs="Times New Roman"/>
          <w:sz w:val="23"/>
          <w:szCs w:val="23"/>
        </w:rPr>
        <w:t xml:space="preserve">Este Regimento tem por objetivo estabelecer normas para a eleição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online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dos </w:t>
      </w:r>
      <w:r w:rsidR="00667888">
        <w:rPr>
          <w:rFonts w:ascii="Times New Roman" w:hAnsi="Times New Roman" w:cs="Times New Roman"/>
          <w:sz w:val="23"/>
          <w:szCs w:val="23"/>
        </w:rPr>
        <w:t>Professores que irão compor o Colegiado da CPPD como membros titulares e suplentes para o biênio 2014/2016 das seguintes Classes das Carreiras do Magistério Superior e do Ensino Básico Técnico e Tecnológico:</w:t>
      </w:r>
    </w:p>
    <w:p w:rsidR="000973BE" w:rsidRDefault="000973BE" w:rsidP="0066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667888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973BE">
        <w:rPr>
          <w:rFonts w:ascii="Times New Roman" w:hAnsi="Times New Roman" w:cs="Times New Roman"/>
          <w:b/>
          <w:sz w:val="23"/>
          <w:szCs w:val="23"/>
          <w:u w:val="single"/>
        </w:rPr>
        <w:t>Carreira do Magistério Superior</w:t>
      </w:r>
    </w:p>
    <w:p w:rsidR="000973BE" w:rsidRPr="000973BE" w:rsidRDefault="000973BE" w:rsidP="0066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B50B6" w:rsidRDefault="00AB50B6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- Um representante da Classe de </w:t>
      </w:r>
      <w:proofErr w:type="gramStart"/>
      <w:r>
        <w:rPr>
          <w:rFonts w:ascii="Times New Roman" w:hAnsi="Times New Roman" w:cs="Times New Roman"/>
          <w:sz w:val="23"/>
          <w:szCs w:val="23"/>
        </w:rPr>
        <w:t>Prof.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Auxiliar (Titular e Suplente)</w:t>
      </w:r>
    </w:p>
    <w:p w:rsidR="00AB50B6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 </w:t>
      </w:r>
      <w:proofErr w:type="gramStart"/>
      <w:r>
        <w:rPr>
          <w:rFonts w:ascii="Times New Roman" w:hAnsi="Times New Roman" w:cs="Times New Roman"/>
          <w:sz w:val="23"/>
          <w:szCs w:val="23"/>
        </w:rPr>
        <w:t>-</w:t>
      </w:r>
      <w:r w:rsidR="00AB50B6">
        <w:rPr>
          <w:rFonts w:ascii="Times New Roman" w:hAnsi="Times New Roman" w:cs="Times New Roman"/>
          <w:sz w:val="23"/>
          <w:szCs w:val="23"/>
        </w:rPr>
        <w:t>Um</w:t>
      </w:r>
      <w:proofErr w:type="gramEnd"/>
      <w:r w:rsidR="00AB50B6">
        <w:rPr>
          <w:rFonts w:ascii="Times New Roman" w:hAnsi="Times New Roman" w:cs="Times New Roman"/>
          <w:sz w:val="23"/>
          <w:szCs w:val="23"/>
        </w:rPr>
        <w:t xml:space="preserve"> representante da Classe de Prof. Assistente (Titular e Suplente)</w:t>
      </w:r>
    </w:p>
    <w:p w:rsidR="00AB50B6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III- </w:t>
      </w:r>
      <w:r w:rsidR="00AB50B6">
        <w:rPr>
          <w:rFonts w:ascii="Times New Roman" w:hAnsi="Times New Roman" w:cs="Times New Roman"/>
          <w:sz w:val="23"/>
          <w:szCs w:val="23"/>
        </w:rPr>
        <w:t xml:space="preserve">Um representante da Classe de </w:t>
      </w:r>
      <w:proofErr w:type="gramStart"/>
      <w:r w:rsidR="00AB50B6">
        <w:rPr>
          <w:rFonts w:ascii="Times New Roman" w:hAnsi="Times New Roman" w:cs="Times New Roman"/>
          <w:sz w:val="23"/>
          <w:szCs w:val="23"/>
        </w:rPr>
        <w:t>Prof.</w:t>
      </w:r>
      <w:proofErr w:type="gramEnd"/>
      <w:r w:rsidR="00AB50B6">
        <w:rPr>
          <w:rFonts w:ascii="Times New Roman" w:hAnsi="Times New Roman" w:cs="Times New Roman"/>
          <w:sz w:val="23"/>
          <w:szCs w:val="23"/>
        </w:rPr>
        <w:t xml:space="preserve"> Adjunto (Titular e Suplente)</w:t>
      </w:r>
    </w:p>
    <w:p w:rsidR="00AB50B6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IV -</w:t>
      </w:r>
      <w:r w:rsidR="00AB50B6">
        <w:rPr>
          <w:rFonts w:ascii="Times New Roman" w:hAnsi="Times New Roman" w:cs="Times New Roman"/>
          <w:sz w:val="23"/>
          <w:szCs w:val="23"/>
        </w:rPr>
        <w:t xml:space="preserve"> Um representante da Classe de </w:t>
      </w:r>
      <w:proofErr w:type="gramStart"/>
      <w:r w:rsidR="00AB50B6">
        <w:rPr>
          <w:rFonts w:ascii="Times New Roman" w:hAnsi="Times New Roman" w:cs="Times New Roman"/>
          <w:sz w:val="23"/>
          <w:szCs w:val="23"/>
        </w:rPr>
        <w:t>Prof.</w:t>
      </w:r>
      <w:proofErr w:type="gramEnd"/>
      <w:r w:rsidR="00AB50B6">
        <w:rPr>
          <w:rFonts w:ascii="Times New Roman" w:hAnsi="Times New Roman" w:cs="Times New Roman"/>
          <w:sz w:val="23"/>
          <w:szCs w:val="23"/>
        </w:rPr>
        <w:t xml:space="preserve"> Associado (Titular e Suplente)</w:t>
      </w:r>
    </w:p>
    <w:p w:rsidR="00AB50B6" w:rsidRDefault="00AB50B6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 -Um representante da Classe de Prof. Titular (Titular e Suplente)</w:t>
      </w:r>
    </w:p>
    <w:p w:rsidR="000973BE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AB50B6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973BE">
        <w:rPr>
          <w:rFonts w:ascii="Times New Roman" w:hAnsi="Times New Roman" w:cs="Times New Roman"/>
          <w:b/>
          <w:sz w:val="23"/>
          <w:szCs w:val="23"/>
          <w:u w:val="single"/>
        </w:rPr>
        <w:t>Carreira do Ensino Básico, Técnico e Tecnológico</w:t>
      </w:r>
    </w:p>
    <w:p w:rsidR="000973BE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973BE" w:rsidRPr="000973BE" w:rsidRDefault="000973BE" w:rsidP="000973B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– Um representante da Carreira EBTT</w:t>
      </w:r>
      <w:r w:rsidR="001726C2">
        <w:rPr>
          <w:rFonts w:ascii="Times New Roman" w:hAnsi="Times New Roman" w:cs="Times New Roman"/>
          <w:sz w:val="23"/>
          <w:szCs w:val="23"/>
        </w:rPr>
        <w:t xml:space="preserve"> (Titular e Suplente)</w:t>
      </w:r>
    </w:p>
    <w:p w:rsidR="00AB50B6" w:rsidRDefault="00AB50B6" w:rsidP="0009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4789" w:rsidRDefault="006B4789" w:rsidP="00097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AB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CAPÍTULO II</w:t>
      </w:r>
    </w:p>
    <w:p w:rsidR="00AB50B6" w:rsidRDefault="00AB50B6" w:rsidP="00AB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AB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 COMISSÃO ELEITORAL</w:t>
      </w:r>
    </w:p>
    <w:p w:rsidR="00AB50B6" w:rsidRDefault="00AB50B6" w:rsidP="00AB5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6B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2º </w:t>
      </w:r>
      <w:r>
        <w:rPr>
          <w:rFonts w:ascii="Times New Roman" w:hAnsi="Times New Roman" w:cs="Times New Roman"/>
          <w:sz w:val="23"/>
          <w:szCs w:val="23"/>
        </w:rPr>
        <w:t xml:space="preserve">A Comissão Eleitoral será constituída por </w:t>
      </w:r>
      <w:proofErr w:type="gramStart"/>
      <w:r w:rsidR="009003C4">
        <w:rPr>
          <w:rFonts w:ascii="Times New Roman" w:hAnsi="Times New Roman" w:cs="Times New Roman"/>
          <w:sz w:val="23"/>
          <w:szCs w:val="23"/>
        </w:rPr>
        <w:t>5</w:t>
      </w:r>
      <w:proofErr w:type="gramEnd"/>
      <w:r>
        <w:rPr>
          <w:rFonts w:ascii="Times New Roman" w:hAnsi="Times New Roman" w:cs="Times New Roman"/>
          <w:sz w:val="23"/>
          <w:szCs w:val="23"/>
        </w:rPr>
        <w:t>(</w:t>
      </w:r>
      <w:r w:rsidR="009003C4">
        <w:rPr>
          <w:rFonts w:ascii="Times New Roman" w:hAnsi="Times New Roman" w:cs="Times New Roman"/>
          <w:sz w:val="23"/>
          <w:szCs w:val="23"/>
        </w:rPr>
        <w:t>cinco)</w:t>
      </w:r>
      <w:r w:rsidR="007B2B69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membros efetivos</w:t>
      </w:r>
      <w:r w:rsidR="00AB50B6">
        <w:rPr>
          <w:rFonts w:ascii="Times New Roman" w:hAnsi="Times New Roman" w:cs="Times New Roman"/>
          <w:sz w:val="23"/>
          <w:szCs w:val="23"/>
        </w:rPr>
        <w:t xml:space="preserve"> e um membro suplente.</w:t>
      </w:r>
    </w:p>
    <w:p w:rsidR="001E2EFC" w:rsidRDefault="001E2EFC" w:rsidP="006B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6B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1º </w:t>
      </w:r>
      <w:r>
        <w:rPr>
          <w:rFonts w:ascii="Times New Roman" w:hAnsi="Times New Roman" w:cs="Times New Roman"/>
          <w:sz w:val="23"/>
          <w:szCs w:val="23"/>
        </w:rPr>
        <w:t>Fica vedada aos membros da Comissão Eleitorala participação comocandidatos.</w:t>
      </w:r>
    </w:p>
    <w:p w:rsidR="0074334E" w:rsidRDefault="0074334E" w:rsidP="006B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 w:cs="Times New Roman"/>
          <w:sz w:val="23"/>
          <w:szCs w:val="23"/>
        </w:rPr>
        <w:t xml:space="preserve">A Comissão Eleitoral terá </w:t>
      </w:r>
      <w:proofErr w:type="gramStart"/>
      <w:r>
        <w:rPr>
          <w:rFonts w:ascii="Times New Roman" w:hAnsi="Times New Roman" w:cs="Times New Roman"/>
          <w:sz w:val="23"/>
          <w:szCs w:val="23"/>
        </w:rPr>
        <w:t>1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(um) Presidente e 1 (um) Secretário, escolhidosentre os seus membros, para a estruturação dos trabalhos </w:t>
      </w:r>
      <w:r w:rsidR="006D7680">
        <w:rPr>
          <w:rFonts w:ascii="Times New Roman" w:hAnsi="Times New Roman" w:cs="Times New Roman"/>
          <w:sz w:val="23"/>
          <w:szCs w:val="23"/>
        </w:rPr>
        <w:t xml:space="preserve">que serão </w:t>
      </w:r>
      <w:r>
        <w:rPr>
          <w:rFonts w:ascii="Times New Roman" w:hAnsi="Times New Roman" w:cs="Times New Roman"/>
          <w:sz w:val="23"/>
          <w:szCs w:val="23"/>
        </w:rPr>
        <w:t>desenvolvidos p</w:t>
      </w:r>
      <w:r w:rsidR="006D7680">
        <w:rPr>
          <w:rFonts w:ascii="Times New Roman" w:hAnsi="Times New Roman" w:cs="Times New Roman"/>
          <w:sz w:val="23"/>
          <w:szCs w:val="23"/>
        </w:rPr>
        <w:t>ela</w:t>
      </w:r>
      <w:r>
        <w:rPr>
          <w:rFonts w:ascii="Times New Roman" w:hAnsi="Times New Roman" w:cs="Times New Roman"/>
          <w:sz w:val="23"/>
          <w:szCs w:val="23"/>
        </w:rPr>
        <w:t>Comissão.</w:t>
      </w:r>
    </w:p>
    <w:p w:rsidR="00086777" w:rsidRDefault="00086777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3º </w:t>
      </w:r>
      <w:r>
        <w:rPr>
          <w:rFonts w:ascii="Times New Roman" w:hAnsi="Times New Roman" w:cs="Times New Roman"/>
          <w:sz w:val="23"/>
          <w:szCs w:val="23"/>
        </w:rPr>
        <w:t>Compete à Comissão Eleitoral</w:t>
      </w:r>
      <w:r w:rsidR="00086777">
        <w:rPr>
          <w:rFonts w:ascii="Times New Roman" w:hAnsi="Times New Roman" w:cs="Times New Roman"/>
          <w:sz w:val="23"/>
          <w:szCs w:val="23"/>
        </w:rPr>
        <w:t>:</w:t>
      </w:r>
    </w:p>
    <w:p w:rsidR="00AF5BEF" w:rsidRDefault="00AF5BE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86777" w:rsidRPr="00624A9D" w:rsidRDefault="00AF5BE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624A9D">
        <w:rPr>
          <w:rFonts w:ascii="Times New Roman" w:hAnsi="Times New Roman" w:cs="Times New Roman"/>
          <w:sz w:val="23"/>
          <w:szCs w:val="23"/>
        </w:rPr>
        <w:t>I – P</w:t>
      </w:r>
      <w:r w:rsidR="004D284E">
        <w:rPr>
          <w:rFonts w:ascii="Times New Roman" w:hAnsi="Times New Roman" w:cs="Times New Roman"/>
          <w:sz w:val="23"/>
          <w:szCs w:val="23"/>
        </w:rPr>
        <w:t>rovidenciar a publicação d</w:t>
      </w:r>
      <w:r w:rsidRPr="00624A9D">
        <w:rPr>
          <w:rFonts w:ascii="Times New Roman" w:hAnsi="Times New Roman" w:cs="Times New Roman"/>
          <w:sz w:val="23"/>
          <w:szCs w:val="23"/>
        </w:rPr>
        <w:t>o R</w:t>
      </w:r>
      <w:r w:rsidR="00624A9D" w:rsidRPr="00624A9D">
        <w:rPr>
          <w:rFonts w:ascii="Times New Roman" w:hAnsi="Times New Roman" w:cs="Times New Roman"/>
          <w:sz w:val="23"/>
          <w:szCs w:val="23"/>
        </w:rPr>
        <w:t>egimento Eleitoralaté o dia 0</w:t>
      </w:r>
      <w:r w:rsidR="004D284E">
        <w:rPr>
          <w:rFonts w:ascii="Times New Roman" w:hAnsi="Times New Roman" w:cs="Times New Roman"/>
          <w:sz w:val="23"/>
          <w:szCs w:val="23"/>
        </w:rPr>
        <w:t>9</w:t>
      </w:r>
      <w:r w:rsidRPr="00624A9D">
        <w:rPr>
          <w:rFonts w:ascii="Times New Roman" w:hAnsi="Times New Roman" w:cs="Times New Roman"/>
          <w:sz w:val="23"/>
          <w:szCs w:val="23"/>
        </w:rPr>
        <w:t xml:space="preserve"> de Maio de 2014;</w:t>
      </w:r>
    </w:p>
    <w:p w:rsidR="00AF5BEF" w:rsidRPr="00AF5BEF" w:rsidRDefault="00AF5BE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74334E" w:rsidRDefault="00AF5BE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74334E">
        <w:rPr>
          <w:rFonts w:ascii="Times New Roman" w:hAnsi="Times New Roman" w:cs="Times New Roman"/>
          <w:sz w:val="23"/>
          <w:szCs w:val="23"/>
        </w:rPr>
        <w:t>I - zelar pelo cumprimento deste Regimento;</w:t>
      </w:r>
    </w:p>
    <w:p w:rsidR="00086777" w:rsidRDefault="00086777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</w:t>
      </w:r>
      <w:r w:rsidR="00AF5BEF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- zelar pelo cumprimento do calendário eleitoral;</w:t>
      </w:r>
    </w:p>
    <w:p w:rsidR="00086777" w:rsidRDefault="00086777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1º </w:t>
      </w:r>
      <w:r>
        <w:rPr>
          <w:rFonts w:ascii="Times New Roman" w:hAnsi="Times New Roman" w:cs="Times New Roman"/>
          <w:sz w:val="23"/>
          <w:szCs w:val="23"/>
        </w:rPr>
        <w:t>Compete privativamente à Comissão Eleitoral:</w:t>
      </w:r>
    </w:p>
    <w:p w:rsidR="00086777" w:rsidRDefault="00086777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E2EFC" w:rsidRDefault="00086777" w:rsidP="001E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74334E">
        <w:rPr>
          <w:rFonts w:ascii="Times New Roman" w:hAnsi="Times New Roman" w:cs="Times New Roman"/>
          <w:sz w:val="23"/>
          <w:szCs w:val="23"/>
        </w:rPr>
        <w:t xml:space="preserve"> - coordenar e supervisionar todo o processo eleitoral a que se refereesteRegimento</w:t>
      </w:r>
    </w:p>
    <w:p w:rsidR="00086777" w:rsidRDefault="00086777" w:rsidP="001E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II - deferir a inscrição dos candidatos;</w:t>
      </w:r>
    </w:p>
    <w:p w:rsidR="001E2EFC" w:rsidRDefault="006B4789" w:rsidP="001E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74334E" w:rsidRDefault="00086777" w:rsidP="001E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III</w:t>
      </w:r>
      <w:r w:rsidR="0074334E">
        <w:rPr>
          <w:rFonts w:ascii="Times New Roman" w:hAnsi="Times New Roman" w:cs="Times New Roman"/>
          <w:sz w:val="23"/>
          <w:szCs w:val="23"/>
        </w:rPr>
        <w:t xml:space="preserve"> - decidir sobre impugnações de candidaturas.</w:t>
      </w:r>
    </w:p>
    <w:p w:rsidR="00086777" w:rsidRDefault="00086777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86777" w:rsidRDefault="00086777" w:rsidP="001E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IV - totalizar o resultado geral da eleição, divulgando-o oficialmente no prazo de até 48 (quarenta e oito</w:t>
      </w:r>
      <w:r w:rsidR="00C96BB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horas após o encerramento do certame.</w:t>
      </w:r>
    </w:p>
    <w:p w:rsidR="00086777" w:rsidRDefault="00086777" w:rsidP="000867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3"/>
          <w:szCs w:val="23"/>
        </w:rPr>
      </w:pPr>
    </w:p>
    <w:p w:rsidR="00086777" w:rsidRDefault="00AF5BEF" w:rsidP="00086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C1DED">
        <w:rPr>
          <w:rFonts w:ascii="Times New Roman" w:hAnsi="Times New Roman" w:cs="Times New Roman"/>
          <w:sz w:val="23"/>
          <w:szCs w:val="23"/>
        </w:rPr>
        <w:t>V</w:t>
      </w:r>
      <w:r w:rsidR="00086777" w:rsidRPr="00EC1DED">
        <w:rPr>
          <w:rFonts w:ascii="Times New Roman" w:hAnsi="Times New Roman" w:cs="Times New Roman"/>
          <w:sz w:val="23"/>
          <w:szCs w:val="23"/>
        </w:rPr>
        <w:t xml:space="preserve"> – deliberar </w:t>
      </w:r>
      <w:r w:rsidR="00086777">
        <w:rPr>
          <w:rFonts w:ascii="Times New Roman" w:hAnsi="Times New Roman" w:cs="Times New Roman"/>
          <w:sz w:val="23"/>
          <w:szCs w:val="23"/>
        </w:rPr>
        <w:t>sobre os recursos interpostos</w:t>
      </w:r>
    </w:p>
    <w:p w:rsidR="00086777" w:rsidRDefault="00086777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4DAF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§ 2º </w:t>
      </w:r>
      <w:r>
        <w:rPr>
          <w:rFonts w:ascii="Times New Roman" w:hAnsi="Times New Roman" w:cs="Times New Roman"/>
          <w:sz w:val="23"/>
          <w:szCs w:val="23"/>
        </w:rPr>
        <w:t>A Comissão Eleitoral, sempre que necessário, poderá formar comissões detrabalho para a operacionalização de suas tarefas, recrutando auxiliares que não sejamcandidatos ou parentes dos candidatos.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3º </w:t>
      </w:r>
      <w:r>
        <w:rPr>
          <w:rFonts w:ascii="Times New Roman" w:hAnsi="Times New Roman" w:cs="Times New Roman"/>
          <w:sz w:val="23"/>
          <w:szCs w:val="23"/>
        </w:rPr>
        <w:t>A Comissão Eleitoral terá total apoio da Administração Superior paradesempenhar suas atividades durante o processo eleitoral.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4º </w:t>
      </w:r>
      <w:r w:rsidR="004C4DAF">
        <w:rPr>
          <w:rFonts w:ascii="Times New Roman" w:hAnsi="Times New Roman" w:cs="Times New Roman"/>
          <w:sz w:val="23"/>
          <w:szCs w:val="23"/>
        </w:rPr>
        <w:t>A Comissão Eleitoral</w:t>
      </w:r>
      <w:r>
        <w:rPr>
          <w:rFonts w:ascii="Times New Roman" w:hAnsi="Times New Roman" w:cs="Times New Roman"/>
          <w:sz w:val="23"/>
          <w:szCs w:val="23"/>
        </w:rPr>
        <w:t>extinguir-se-</w:t>
      </w:r>
      <w:r w:rsidR="004C4DAF">
        <w:rPr>
          <w:rFonts w:ascii="Times New Roman" w:hAnsi="Times New Roman" w:cs="Times New Roman"/>
          <w:sz w:val="23"/>
          <w:szCs w:val="23"/>
        </w:rPr>
        <w:t xml:space="preserve">á </w:t>
      </w:r>
      <w:r>
        <w:rPr>
          <w:rFonts w:ascii="Times New Roman" w:hAnsi="Times New Roman" w:cs="Times New Roman"/>
          <w:sz w:val="23"/>
          <w:szCs w:val="23"/>
        </w:rPr>
        <w:t>automaticamente ao finalizarseus encargos com a eleição.</w:t>
      </w: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4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CAPÍTULO III</w:t>
      </w:r>
    </w:p>
    <w:p w:rsidR="004C4DAF" w:rsidRDefault="004C4DAF" w:rsidP="004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4C4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DOS ELEITORES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5º </w:t>
      </w:r>
      <w:r>
        <w:rPr>
          <w:rFonts w:ascii="Times New Roman" w:hAnsi="Times New Roman" w:cs="Times New Roman"/>
          <w:sz w:val="23"/>
          <w:szCs w:val="23"/>
        </w:rPr>
        <w:t>São eleitores: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</w:t>
      </w:r>
      <w:r w:rsidR="004C4DAF">
        <w:rPr>
          <w:rFonts w:ascii="Times New Roman" w:hAnsi="Times New Roman" w:cs="Times New Roman"/>
          <w:sz w:val="23"/>
          <w:szCs w:val="23"/>
        </w:rPr>
        <w:t>–Todos os servidores docentesque compõem o quadro de pessoal ativo permanente, em efetivo exercício na UFPA, integrantes do Plano de Carreiras do Magistério Superiore da Carreira de Magistério do Ensino Básico, Técnico e Tecnológico/EBTT.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II – Os Professores </w:t>
      </w:r>
      <w:r w:rsidR="0074334E">
        <w:rPr>
          <w:rFonts w:ascii="Times New Roman" w:hAnsi="Times New Roman" w:cs="Times New Roman"/>
          <w:sz w:val="23"/>
          <w:szCs w:val="23"/>
        </w:rPr>
        <w:t>legalmente afastados da Instituição pormotivo de licença para tratamento de saúde, licença-maternidade, licença-paternidade,licença-prêmio, licença para capacitação e licença para qualificação profissional.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Parágrafo único. </w:t>
      </w:r>
      <w:r>
        <w:rPr>
          <w:rFonts w:ascii="Times New Roman" w:hAnsi="Times New Roman" w:cs="Times New Roman"/>
          <w:sz w:val="23"/>
          <w:szCs w:val="23"/>
        </w:rPr>
        <w:t xml:space="preserve">Não estarão aptos a exercer o voto </w:t>
      </w:r>
      <w:r w:rsidR="004C4DAF">
        <w:rPr>
          <w:rFonts w:ascii="Times New Roman" w:hAnsi="Times New Roman" w:cs="Times New Roman"/>
          <w:sz w:val="23"/>
          <w:szCs w:val="23"/>
        </w:rPr>
        <w:t>no processo eleitoral: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I– Professores licenciados para tratar de interesses particulares;</w:t>
      </w:r>
    </w:p>
    <w:p w:rsidR="004C4DAF" w:rsidRDefault="004C4DA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EC1DED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II – Professores da UFPA </w:t>
      </w:r>
      <w:r w:rsidR="0074334E">
        <w:rPr>
          <w:rFonts w:ascii="Times New Roman" w:hAnsi="Times New Roman" w:cs="Times New Roman"/>
          <w:sz w:val="23"/>
          <w:szCs w:val="23"/>
        </w:rPr>
        <w:t>cedidos para órgãos e entidades</w:t>
      </w:r>
      <w:r w:rsidR="00F36AED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334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III – Professores Substitutos</w:t>
      </w:r>
      <w:r w:rsidR="00F36AED">
        <w:rPr>
          <w:rFonts w:ascii="Times New Roman" w:hAnsi="Times New Roman" w:cs="Times New Roman"/>
          <w:sz w:val="23"/>
          <w:szCs w:val="23"/>
        </w:rPr>
        <w:t>;</w:t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1ADE" w:rsidRDefault="0084228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3B1ADE">
        <w:rPr>
          <w:rFonts w:ascii="Times New Roman" w:hAnsi="Times New Roman" w:cs="Times New Roman"/>
          <w:sz w:val="23"/>
          <w:szCs w:val="23"/>
        </w:rPr>
        <w:t xml:space="preserve"> IV- Professores aposentados</w:t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B4789" w:rsidRDefault="006B4789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3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CAPÍTULO IV</w:t>
      </w:r>
    </w:p>
    <w:p w:rsidR="0074334E" w:rsidRDefault="0074334E" w:rsidP="003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DOS CANDIDATOS E DAS INSCRIÇÕES</w:t>
      </w:r>
    </w:p>
    <w:p w:rsidR="003B1ADE" w:rsidRDefault="003B1ADE" w:rsidP="003B1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6º </w:t>
      </w:r>
      <w:r>
        <w:rPr>
          <w:rFonts w:ascii="Times New Roman" w:hAnsi="Times New Roman" w:cs="Times New Roman"/>
          <w:sz w:val="23"/>
          <w:szCs w:val="23"/>
        </w:rPr>
        <w:t xml:space="preserve">Poderão </w:t>
      </w:r>
      <w:r w:rsidR="003B1ADE">
        <w:rPr>
          <w:rFonts w:ascii="Times New Roman" w:hAnsi="Times New Roman" w:cs="Times New Roman"/>
          <w:sz w:val="23"/>
          <w:szCs w:val="23"/>
        </w:rPr>
        <w:t>candidatar-se a membros do Colegiado da CPPD os Professores pertencentes ao quadro de pessoal ativo permanente da UFPA na data da realizaçãoda eleição, integrantes do Plano de Carreira do Magistério Superior e da Carreira do Ensino Básico, Técnico e Tecnológico/EBTT</w:t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1ADE" w:rsidRDefault="009069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7º</w:t>
      </w:r>
      <w:r w:rsidR="003B1ADE">
        <w:rPr>
          <w:rFonts w:ascii="Times New Roman" w:hAnsi="Times New Roman" w:cs="Times New Roman"/>
          <w:sz w:val="23"/>
          <w:szCs w:val="23"/>
        </w:rPr>
        <w:t>Não poderão inscrever-se como candidatos:</w:t>
      </w: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I – Professores Substitutos</w:t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II – Professores licenciados para tratar de interesses particulares</w:t>
      </w:r>
    </w:p>
    <w:p w:rsidR="003B1ADE" w:rsidRDefault="0084228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III </w:t>
      </w:r>
      <w:proofErr w:type="gramStart"/>
      <w:r>
        <w:rPr>
          <w:rFonts w:ascii="Times New Roman" w:hAnsi="Times New Roman" w:cs="Times New Roman"/>
          <w:sz w:val="23"/>
          <w:szCs w:val="23"/>
        </w:rPr>
        <w:t>–</w:t>
      </w:r>
      <w:r w:rsidR="003B1ADE">
        <w:rPr>
          <w:rFonts w:ascii="Times New Roman" w:hAnsi="Times New Roman" w:cs="Times New Roman"/>
          <w:sz w:val="23"/>
          <w:szCs w:val="23"/>
        </w:rPr>
        <w:t>Professores</w:t>
      </w:r>
      <w:proofErr w:type="gramEnd"/>
      <w:r w:rsidR="003B1ADE">
        <w:rPr>
          <w:rFonts w:ascii="Times New Roman" w:hAnsi="Times New Roman" w:cs="Times New Roman"/>
          <w:sz w:val="23"/>
          <w:szCs w:val="23"/>
        </w:rPr>
        <w:t xml:space="preserve"> da UFPA cedidos para órgãos e entidades</w:t>
      </w:r>
    </w:p>
    <w:p w:rsidR="003B1ADE" w:rsidRDefault="0084228F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 IV–</w:t>
      </w:r>
      <w:r w:rsidR="003B1ADE">
        <w:rPr>
          <w:rFonts w:ascii="Times New Roman" w:hAnsi="Times New Roman" w:cs="Times New Roman"/>
          <w:sz w:val="23"/>
          <w:szCs w:val="23"/>
        </w:rPr>
        <w:t xml:space="preserve">Professores Aposentados </w:t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4228F">
        <w:rPr>
          <w:rFonts w:ascii="Times New Roman" w:hAnsi="Times New Roman" w:cs="Times New Roman"/>
          <w:sz w:val="23"/>
          <w:szCs w:val="23"/>
        </w:rPr>
        <w:t xml:space="preserve"> V </w:t>
      </w:r>
      <w:proofErr w:type="gramStart"/>
      <w:r w:rsidR="0084228F">
        <w:rPr>
          <w:rFonts w:ascii="Times New Roman" w:hAnsi="Times New Roman" w:cs="Times New Roman"/>
          <w:sz w:val="23"/>
          <w:szCs w:val="23"/>
        </w:rPr>
        <w:t>–</w:t>
      </w:r>
      <w:r>
        <w:rPr>
          <w:rFonts w:ascii="Times New Roman" w:hAnsi="Times New Roman" w:cs="Times New Roman"/>
          <w:sz w:val="23"/>
          <w:szCs w:val="23"/>
        </w:rPr>
        <w:t>Professores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membros da Comissão Eleitoral</w:t>
      </w:r>
    </w:p>
    <w:p w:rsidR="009069C4" w:rsidRDefault="009069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84228F">
        <w:rPr>
          <w:rFonts w:ascii="Times New Roman" w:hAnsi="Times New Roman" w:cs="Times New Roman"/>
          <w:sz w:val="23"/>
          <w:szCs w:val="23"/>
        </w:rPr>
        <w:t>VI</w:t>
      </w:r>
      <w:r>
        <w:rPr>
          <w:rFonts w:ascii="Times New Roman" w:hAnsi="Times New Roman" w:cs="Times New Roman"/>
          <w:sz w:val="23"/>
          <w:szCs w:val="23"/>
        </w:rPr>
        <w:t>Professores investidos em cargo de direção ou função gratificada</w:t>
      </w:r>
    </w:p>
    <w:p w:rsidR="009069C4" w:rsidRDefault="009069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69C4" w:rsidRDefault="009069C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7352A">
        <w:rPr>
          <w:rFonts w:ascii="Times New Roman" w:hAnsi="Times New Roman" w:cs="Times New Roman"/>
          <w:b/>
          <w:sz w:val="23"/>
          <w:szCs w:val="23"/>
        </w:rPr>
        <w:t>Pa</w:t>
      </w:r>
      <w:r w:rsidR="00D852CA" w:rsidRPr="00E7352A">
        <w:rPr>
          <w:rFonts w:ascii="Times New Roman" w:hAnsi="Times New Roman" w:cs="Times New Roman"/>
          <w:b/>
          <w:sz w:val="23"/>
          <w:szCs w:val="23"/>
        </w:rPr>
        <w:t>rágrafo único</w:t>
      </w:r>
      <w:r w:rsidR="00D852CA">
        <w:rPr>
          <w:rFonts w:ascii="Times New Roman" w:hAnsi="Times New Roman" w:cs="Times New Roman"/>
          <w:sz w:val="23"/>
          <w:szCs w:val="23"/>
        </w:rPr>
        <w:t xml:space="preserve">. Os candidatos, </w:t>
      </w:r>
      <w:r>
        <w:rPr>
          <w:rFonts w:ascii="Times New Roman" w:hAnsi="Times New Roman" w:cs="Times New Roman"/>
          <w:sz w:val="23"/>
          <w:szCs w:val="23"/>
        </w:rPr>
        <w:t xml:space="preserve">ao se inscreverem, comprometem-se a acatar as normas </w:t>
      </w:r>
      <w:r w:rsidR="00442E1A">
        <w:rPr>
          <w:rFonts w:ascii="Times New Roman" w:hAnsi="Times New Roman" w:cs="Times New Roman"/>
          <w:sz w:val="23"/>
          <w:szCs w:val="23"/>
        </w:rPr>
        <w:t>deste Regimento</w:t>
      </w:r>
      <w:r w:rsidR="00D852CA">
        <w:rPr>
          <w:rFonts w:ascii="Times New Roman" w:hAnsi="Times New Roman" w:cs="Times New Roman"/>
          <w:sz w:val="23"/>
          <w:szCs w:val="23"/>
        </w:rPr>
        <w:t>.</w:t>
      </w:r>
    </w:p>
    <w:p w:rsidR="003B1ADE" w:rsidRDefault="003B1AD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42E1A" w:rsidRPr="009C5868" w:rsidRDefault="007638CB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F3B85">
        <w:rPr>
          <w:rFonts w:ascii="Times New Roman" w:hAnsi="Times New Roman" w:cs="Times New Roman"/>
          <w:b/>
          <w:bCs/>
          <w:sz w:val="23"/>
          <w:szCs w:val="23"/>
        </w:rPr>
        <w:lastRenderedPageBreak/>
        <w:t>Art.</w:t>
      </w:r>
      <w:r w:rsidR="005B23F1" w:rsidRPr="00DF3B85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DF3B85" w:rsidRPr="00DF3B85">
        <w:rPr>
          <w:rFonts w:ascii="Times New Roman" w:hAnsi="Times New Roman" w:cs="Times New Roman"/>
          <w:b/>
          <w:bCs/>
          <w:sz w:val="23"/>
          <w:szCs w:val="23"/>
        </w:rPr>
        <w:t>º</w:t>
      </w:r>
      <w:r w:rsidR="00EC1DED" w:rsidRPr="009C5868">
        <w:rPr>
          <w:rFonts w:ascii="Times New Roman" w:hAnsi="Times New Roman" w:cs="Times New Roman"/>
          <w:bCs/>
          <w:sz w:val="23"/>
          <w:szCs w:val="23"/>
        </w:rPr>
        <w:t xml:space="preserve"> A inscrição das chapas</w:t>
      </w:r>
      <w:r w:rsidR="0078088F">
        <w:rPr>
          <w:rFonts w:ascii="Times New Roman" w:hAnsi="Times New Roman" w:cs="Times New Roman"/>
          <w:bCs/>
          <w:sz w:val="23"/>
          <w:szCs w:val="23"/>
        </w:rPr>
        <w:t xml:space="preserve"> far-se-á </w:t>
      </w:r>
      <w:r w:rsidR="00EC1DED" w:rsidRPr="009C5868">
        <w:rPr>
          <w:rFonts w:ascii="Times New Roman" w:hAnsi="Times New Roman" w:cs="Times New Roman"/>
          <w:bCs/>
          <w:sz w:val="23"/>
          <w:szCs w:val="23"/>
        </w:rPr>
        <w:t xml:space="preserve">por meio do preenchimento do </w:t>
      </w:r>
      <w:r w:rsidR="009C5868" w:rsidRPr="009C5868">
        <w:rPr>
          <w:rFonts w:ascii="Times New Roman" w:hAnsi="Times New Roman" w:cs="Times New Roman"/>
          <w:bCs/>
          <w:sz w:val="23"/>
          <w:szCs w:val="23"/>
        </w:rPr>
        <w:t>“Formulário de Inscrição”</w:t>
      </w:r>
      <w:r w:rsidR="009C5868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="009C5868" w:rsidRPr="009C5868">
        <w:rPr>
          <w:rFonts w:ascii="Times New Roman" w:hAnsi="Times New Roman" w:cs="Times New Roman"/>
          <w:bCs/>
          <w:sz w:val="23"/>
          <w:szCs w:val="23"/>
        </w:rPr>
        <w:t>anexo a este Regimento, no período de 1</w:t>
      </w:r>
      <w:r w:rsidR="00B54B33">
        <w:rPr>
          <w:rFonts w:ascii="Times New Roman" w:hAnsi="Times New Roman" w:cs="Times New Roman"/>
          <w:bCs/>
          <w:sz w:val="23"/>
          <w:szCs w:val="23"/>
        </w:rPr>
        <w:t>2</w:t>
      </w:r>
      <w:r w:rsidR="009C5868" w:rsidRPr="009C5868">
        <w:rPr>
          <w:rFonts w:ascii="Times New Roman" w:hAnsi="Times New Roman" w:cs="Times New Roman"/>
          <w:bCs/>
          <w:sz w:val="23"/>
          <w:szCs w:val="23"/>
        </w:rPr>
        <w:t xml:space="preserve"> a </w:t>
      </w:r>
      <w:r w:rsidR="004A69CA">
        <w:rPr>
          <w:rFonts w:ascii="Times New Roman" w:hAnsi="Times New Roman" w:cs="Times New Roman"/>
          <w:bCs/>
          <w:sz w:val="23"/>
          <w:szCs w:val="23"/>
        </w:rPr>
        <w:t>2</w:t>
      </w:r>
      <w:r w:rsidR="00B54B33">
        <w:rPr>
          <w:rFonts w:ascii="Times New Roman" w:hAnsi="Times New Roman" w:cs="Times New Roman"/>
          <w:bCs/>
          <w:sz w:val="23"/>
          <w:szCs w:val="23"/>
        </w:rPr>
        <w:t>1</w:t>
      </w:r>
      <w:r w:rsidR="009C5868" w:rsidRPr="009C5868">
        <w:rPr>
          <w:rFonts w:ascii="Times New Roman" w:hAnsi="Times New Roman" w:cs="Times New Roman"/>
          <w:bCs/>
          <w:sz w:val="23"/>
          <w:szCs w:val="23"/>
        </w:rPr>
        <w:t xml:space="preserve"> de maio de 2014, com a entrega do Formulário na Secretaria da CPPD, di</w:t>
      </w:r>
      <w:r w:rsidR="00D31C58" w:rsidRPr="009C5868">
        <w:rPr>
          <w:rFonts w:ascii="Times New Roman" w:hAnsi="Times New Roman" w:cs="Times New Roman"/>
          <w:sz w:val="23"/>
          <w:szCs w:val="23"/>
        </w:rPr>
        <w:t xml:space="preserve">ariamente, no horário de </w:t>
      </w:r>
      <w:proofErr w:type="gramStart"/>
      <w:r w:rsidR="00D31C58" w:rsidRPr="009C5868">
        <w:rPr>
          <w:rFonts w:ascii="Times New Roman" w:hAnsi="Times New Roman" w:cs="Times New Roman"/>
          <w:sz w:val="23"/>
          <w:szCs w:val="23"/>
        </w:rPr>
        <w:t>9:00</w:t>
      </w:r>
      <w:proofErr w:type="gramEnd"/>
      <w:r w:rsidR="00D31C58" w:rsidRPr="009C5868">
        <w:rPr>
          <w:rFonts w:ascii="Times New Roman" w:hAnsi="Times New Roman" w:cs="Times New Roman"/>
          <w:sz w:val="23"/>
          <w:szCs w:val="23"/>
        </w:rPr>
        <w:t xml:space="preserve"> às 16:00 h</w:t>
      </w:r>
      <w:r w:rsidR="00442E1A" w:rsidRPr="009C5868">
        <w:rPr>
          <w:rFonts w:ascii="Times New Roman" w:hAnsi="Times New Roman" w:cs="Times New Roman"/>
          <w:sz w:val="23"/>
          <w:szCs w:val="23"/>
        </w:rPr>
        <w:t>;</w:t>
      </w:r>
    </w:p>
    <w:p w:rsidR="00442E1A" w:rsidRPr="009C5868" w:rsidRDefault="00442E1A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1º </w:t>
      </w:r>
      <w:r>
        <w:rPr>
          <w:rFonts w:ascii="Times New Roman" w:hAnsi="Times New Roman" w:cs="Times New Roman"/>
          <w:sz w:val="23"/>
          <w:szCs w:val="23"/>
        </w:rPr>
        <w:t xml:space="preserve">O </w:t>
      </w:r>
      <w:r w:rsidR="00476CC7">
        <w:rPr>
          <w:rFonts w:ascii="Times New Roman" w:hAnsi="Times New Roman" w:cs="Times New Roman"/>
          <w:sz w:val="23"/>
          <w:szCs w:val="23"/>
        </w:rPr>
        <w:t>formulário</w:t>
      </w:r>
      <w:r>
        <w:rPr>
          <w:rFonts w:ascii="Times New Roman" w:hAnsi="Times New Roman" w:cs="Times New Roman"/>
          <w:sz w:val="23"/>
          <w:szCs w:val="23"/>
        </w:rPr>
        <w:t>de inscrição deverá conter, obrigatoriamente, o nome</w:t>
      </w: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completo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</w:t>
      </w:r>
      <w:r w:rsidR="00D852CA">
        <w:rPr>
          <w:rFonts w:ascii="Times New Roman" w:hAnsi="Times New Roman" w:cs="Times New Roman"/>
          <w:sz w:val="23"/>
          <w:szCs w:val="23"/>
        </w:rPr>
        <w:t>o</w:t>
      </w:r>
      <w:r w:rsidR="008D147C">
        <w:rPr>
          <w:rFonts w:ascii="Times New Roman" w:hAnsi="Times New Roman" w:cs="Times New Roman"/>
          <w:sz w:val="23"/>
          <w:szCs w:val="23"/>
        </w:rPr>
        <w:t>s c</w:t>
      </w:r>
      <w:r>
        <w:rPr>
          <w:rFonts w:ascii="Times New Roman" w:hAnsi="Times New Roman" w:cs="Times New Roman"/>
          <w:sz w:val="23"/>
          <w:szCs w:val="23"/>
        </w:rPr>
        <w:t>andidat</w:t>
      </w:r>
      <w:r w:rsidR="00D852CA">
        <w:rPr>
          <w:rFonts w:ascii="Times New Roman" w:hAnsi="Times New Roman" w:cs="Times New Roman"/>
          <w:sz w:val="23"/>
          <w:szCs w:val="23"/>
        </w:rPr>
        <w:t>o</w:t>
      </w:r>
      <w:r w:rsidR="008D147C">
        <w:rPr>
          <w:rFonts w:ascii="Times New Roman" w:hAnsi="Times New Roman" w:cs="Times New Roman"/>
          <w:sz w:val="23"/>
          <w:szCs w:val="23"/>
        </w:rPr>
        <w:t>s (</w:t>
      </w:r>
      <w:r>
        <w:rPr>
          <w:rFonts w:ascii="Times New Roman" w:hAnsi="Times New Roman" w:cs="Times New Roman"/>
          <w:sz w:val="23"/>
          <w:szCs w:val="23"/>
        </w:rPr>
        <w:t>Titular e  Suplente</w:t>
      </w:r>
      <w:r w:rsidR="008D147C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476CC7">
        <w:rPr>
          <w:rFonts w:ascii="Times New Roman" w:hAnsi="Times New Roman" w:cs="Times New Roman"/>
          <w:sz w:val="23"/>
          <w:szCs w:val="23"/>
        </w:rPr>
        <w:t xml:space="preserve">lotação, </w:t>
      </w:r>
      <w:r>
        <w:rPr>
          <w:rFonts w:ascii="Times New Roman" w:hAnsi="Times New Roman" w:cs="Times New Roman"/>
          <w:sz w:val="23"/>
          <w:szCs w:val="23"/>
        </w:rPr>
        <w:t>assinatura</w:t>
      </w:r>
      <w:r w:rsidR="00476CC7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 matrículas </w:t>
      </w:r>
      <w:proofErr w:type="spellStart"/>
      <w:r>
        <w:rPr>
          <w:rFonts w:ascii="Times New Roman" w:hAnsi="Times New Roman" w:cs="Times New Roman"/>
          <w:sz w:val="23"/>
          <w:szCs w:val="23"/>
        </w:rPr>
        <w:t>SIAPE</w:t>
      </w:r>
      <w:r w:rsidR="00476CC7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="00476CC7">
        <w:rPr>
          <w:rFonts w:ascii="Times New Roman" w:hAnsi="Times New Roman" w:cs="Times New Roman"/>
          <w:sz w:val="23"/>
          <w:szCs w:val="23"/>
        </w:rPr>
        <w:t xml:space="preserve"> assinalada a Classe que irá concorrer.</w:t>
      </w:r>
    </w:p>
    <w:p w:rsidR="00442E1A" w:rsidRDefault="00442E1A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 w:cs="Times New Roman"/>
          <w:sz w:val="23"/>
          <w:szCs w:val="23"/>
        </w:rPr>
        <w:t>Cada candidato</w:t>
      </w:r>
      <w:r w:rsidR="0078088F">
        <w:rPr>
          <w:rFonts w:ascii="Times New Roman" w:hAnsi="Times New Roman" w:cs="Times New Roman"/>
          <w:sz w:val="23"/>
          <w:szCs w:val="23"/>
        </w:rPr>
        <w:t>somente</w:t>
      </w:r>
      <w:r>
        <w:rPr>
          <w:rFonts w:ascii="Times New Roman" w:hAnsi="Times New Roman" w:cs="Times New Roman"/>
          <w:sz w:val="23"/>
          <w:szCs w:val="23"/>
        </w:rPr>
        <w:t>poderá concorrer avaga</w:t>
      </w:r>
      <w:r w:rsidR="0078088F">
        <w:rPr>
          <w:rFonts w:ascii="Times New Roman" w:hAnsi="Times New Roman" w:cs="Times New Roman"/>
          <w:sz w:val="23"/>
          <w:szCs w:val="23"/>
        </w:rPr>
        <w:t xml:space="preserve"> de  membro da CPPD à </w:t>
      </w:r>
      <w:r w:rsidR="00442E1A">
        <w:rPr>
          <w:rFonts w:ascii="Times New Roman" w:hAnsi="Times New Roman" w:cs="Times New Roman"/>
          <w:sz w:val="23"/>
          <w:szCs w:val="23"/>
        </w:rPr>
        <w:t xml:space="preserve"> Classe a que pertence.</w:t>
      </w:r>
    </w:p>
    <w:p w:rsidR="00442E1A" w:rsidRDefault="00442E1A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3º </w:t>
      </w:r>
      <w:r>
        <w:rPr>
          <w:rFonts w:ascii="Times New Roman" w:hAnsi="Times New Roman" w:cs="Times New Roman"/>
          <w:sz w:val="23"/>
          <w:szCs w:val="23"/>
        </w:rPr>
        <w:t>Encerradas as inscrições dos candidatos, a Comissão Eleitoral darádivulgação d</w:t>
      </w:r>
      <w:r w:rsidR="008D147C">
        <w:rPr>
          <w:rFonts w:ascii="Times New Roman" w:hAnsi="Times New Roman" w:cs="Times New Roman"/>
          <w:sz w:val="23"/>
          <w:szCs w:val="23"/>
        </w:rPr>
        <w:t>as respectivas chapas</w:t>
      </w:r>
      <w:r w:rsidR="005A3BEB">
        <w:rPr>
          <w:rFonts w:ascii="Times New Roman" w:hAnsi="Times New Roman" w:cs="Times New Roman"/>
          <w:sz w:val="23"/>
          <w:szCs w:val="23"/>
        </w:rPr>
        <w:t xml:space="preserve"> no dia 22 de Maio de 2014</w:t>
      </w:r>
      <w:r w:rsidR="004A69CA">
        <w:rPr>
          <w:rFonts w:ascii="Times New Roman" w:hAnsi="Times New Roman" w:cs="Times New Roman"/>
          <w:sz w:val="23"/>
          <w:szCs w:val="23"/>
        </w:rPr>
        <w:t xml:space="preserve">e aguardará até </w:t>
      </w:r>
      <w:r w:rsidR="00E461F2">
        <w:rPr>
          <w:rFonts w:ascii="Times New Roman" w:hAnsi="Times New Roman" w:cs="Times New Roman"/>
          <w:sz w:val="23"/>
          <w:szCs w:val="23"/>
        </w:rPr>
        <w:t xml:space="preserve">ás 16h </w:t>
      </w:r>
      <w:r w:rsidR="004A69CA">
        <w:rPr>
          <w:rFonts w:ascii="Times New Roman" w:hAnsi="Times New Roman" w:cs="Times New Roman"/>
          <w:sz w:val="23"/>
          <w:szCs w:val="23"/>
        </w:rPr>
        <w:t>do dia 2</w:t>
      </w:r>
      <w:r w:rsidR="00476CC7">
        <w:rPr>
          <w:rFonts w:ascii="Times New Roman" w:hAnsi="Times New Roman" w:cs="Times New Roman"/>
          <w:sz w:val="23"/>
          <w:szCs w:val="23"/>
        </w:rPr>
        <w:t>6</w:t>
      </w:r>
      <w:r w:rsidR="004A69CA">
        <w:rPr>
          <w:rFonts w:ascii="Times New Roman" w:hAnsi="Times New Roman" w:cs="Times New Roman"/>
          <w:sz w:val="23"/>
          <w:szCs w:val="23"/>
        </w:rPr>
        <w:t xml:space="preserve"> de maio de 2014 para receber processo</w:t>
      </w:r>
      <w:r w:rsidR="00B54B33">
        <w:rPr>
          <w:rFonts w:ascii="Times New Roman" w:hAnsi="Times New Roman" w:cs="Times New Roman"/>
          <w:sz w:val="23"/>
          <w:szCs w:val="23"/>
        </w:rPr>
        <w:t>s</w:t>
      </w:r>
      <w:r w:rsidR="004A69CA">
        <w:rPr>
          <w:rFonts w:ascii="Times New Roman" w:hAnsi="Times New Roman" w:cs="Times New Roman"/>
          <w:sz w:val="23"/>
          <w:szCs w:val="23"/>
        </w:rPr>
        <w:t xml:space="preserve"> de</w:t>
      </w:r>
      <w:bookmarkStart w:id="0" w:name="_GoBack"/>
      <w:bookmarkEnd w:id="0"/>
      <w:r w:rsidR="0078088F">
        <w:rPr>
          <w:rFonts w:ascii="Times New Roman" w:hAnsi="Times New Roman" w:cs="Times New Roman"/>
          <w:sz w:val="23"/>
          <w:szCs w:val="23"/>
        </w:rPr>
        <w:t>impugnação</w:t>
      </w:r>
      <w:r w:rsidR="00E461F2">
        <w:rPr>
          <w:rFonts w:ascii="Times New Roman" w:hAnsi="Times New Roman" w:cs="Times New Roman"/>
          <w:sz w:val="23"/>
          <w:szCs w:val="23"/>
        </w:rPr>
        <w:t>.</w:t>
      </w:r>
    </w:p>
    <w:p w:rsidR="00442E1A" w:rsidRDefault="00442E1A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4º </w:t>
      </w:r>
      <w:r>
        <w:rPr>
          <w:rFonts w:ascii="Times New Roman" w:hAnsi="Times New Roman" w:cs="Times New Roman"/>
          <w:sz w:val="23"/>
          <w:szCs w:val="23"/>
        </w:rPr>
        <w:t xml:space="preserve">Havendo impugnação, a Comissão Eleitoral abriráprazo </w:t>
      </w:r>
      <w:r w:rsidR="004A69CA">
        <w:rPr>
          <w:rFonts w:ascii="Times New Roman" w:hAnsi="Times New Roman" w:cs="Times New Roman"/>
          <w:sz w:val="23"/>
          <w:szCs w:val="23"/>
        </w:rPr>
        <w:t xml:space="preserve">até às 16h do dia </w:t>
      </w:r>
      <w:r w:rsidR="00B54B33">
        <w:rPr>
          <w:rFonts w:ascii="Times New Roman" w:hAnsi="Times New Roman" w:cs="Times New Roman"/>
          <w:sz w:val="23"/>
          <w:szCs w:val="23"/>
        </w:rPr>
        <w:t>2</w:t>
      </w:r>
      <w:r w:rsidR="00476CC7">
        <w:rPr>
          <w:rFonts w:ascii="Times New Roman" w:hAnsi="Times New Roman" w:cs="Times New Roman"/>
          <w:sz w:val="23"/>
          <w:szCs w:val="23"/>
        </w:rPr>
        <w:t>8</w:t>
      </w:r>
      <w:r w:rsidR="004A69CA">
        <w:rPr>
          <w:rFonts w:ascii="Times New Roman" w:hAnsi="Times New Roman" w:cs="Times New Roman"/>
          <w:sz w:val="23"/>
          <w:szCs w:val="23"/>
        </w:rPr>
        <w:t xml:space="preserve"> de maio </w:t>
      </w:r>
      <w:r>
        <w:rPr>
          <w:rFonts w:ascii="Times New Roman" w:hAnsi="Times New Roman" w:cs="Times New Roman"/>
          <w:sz w:val="23"/>
          <w:szCs w:val="23"/>
        </w:rPr>
        <w:t xml:space="preserve">para o candidato impugnado apresentar defesa, cuja decisão da ComissãoEleitoral será dada </w:t>
      </w:r>
      <w:r w:rsidR="00B54B33">
        <w:rPr>
          <w:rFonts w:ascii="Times New Roman" w:hAnsi="Times New Roman" w:cs="Times New Roman"/>
          <w:sz w:val="23"/>
          <w:szCs w:val="23"/>
        </w:rPr>
        <w:t xml:space="preserve">até às 16h do dia </w:t>
      </w:r>
      <w:r w:rsidR="00476CC7">
        <w:rPr>
          <w:rFonts w:ascii="Times New Roman" w:hAnsi="Times New Roman" w:cs="Times New Roman"/>
          <w:sz w:val="23"/>
          <w:szCs w:val="23"/>
        </w:rPr>
        <w:t>30</w:t>
      </w:r>
      <w:r w:rsidR="00E461F2">
        <w:rPr>
          <w:rFonts w:ascii="Times New Roman" w:hAnsi="Times New Roman" w:cs="Times New Roman"/>
          <w:sz w:val="23"/>
          <w:szCs w:val="23"/>
        </w:rPr>
        <w:t xml:space="preserve"> de </w:t>
      </w:r>
      <w:r w:rsidR="00B54B33">
        <w:rPr>
          <w:rFonts w:ascii="Times New Roman" w:hAnsi="Times New Roman" w:cs="Times New Roman"/>
          <w:sz w:val="23"/>
          <w:szCs w:val="23"/>
        </w:rPr>
        <w:t>Maio</w:t>
      </w:r>
      <w:r w:rsidR="00E461F2">
        <w:rPr>
          <w:rFonts w:ascii="Times New Roman" w:hAnsi="Times New Roman" w:cs="Times New Roman"/>
          <w:sz w:val="23"/>
          <w:szCs w:val="23"/>
        </w:rPr>
        <w:t xml:space="preserve"> de 2014.</w:t>
      </w:r>
      <w:r>
        <w:rPr>
          <w:rFonts w:ascii="Times New Roman" w:hAnsi="Times New Roman" w:cs="Times New Roman"/>
          <w:sz w:val="23"/>
          <w:szCs w:val="23"/>
        </w:rPr>
        <w:t>Homologadas as inscrições, dar-se</w:t>
      </w:r>
      <w:r w:rsidR="00442E1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áimediata divulgação da relação definitiva.</w:t>
      </w:r>
    </w:p>
    <w:p w:rsidR="00442E1A" w:rsidRDefault="00442E1A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5B23F1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9</w:t>
      </w:r>
      <w:r w:rsidR="0074334E">
        <w:rPr>
          <w:rFonts w:ascii="Times New Roman" w:hAnsi="Times New Roman" w:cs="Times New Roman"/>
          <w:b/>
          <w:bCs/>
          <w:sz w:val="23"/>
          <w:szCs w:val="23"/>
        </w:rPr>
        <w:t xml:space="preserve">º </w:t>
      </w:r>
      <w:r w:rsidR="00B54B33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FF1A42">
        <w:rPr>
          <w:rFonts w:ascii="Times New Roman" w:hAnsi="Times New Roman" w:cs="Times New Roman"/>
          <w:sz w:val="23"/>
          <w:szCs w:val="23"/>
        </w:rPr>
        <w:t xml:space="preserve">partir do dia </w:t>
      </w:r>
      <w:r w:rsidR="00D31C58">
        <w:rPr>
          <w:rFonts w:ascii="Times New Roman" w:hAnsi="Times New Roman" w:cs="Times New Roman"/>
          <w:sz w:val="23"/>
          <w:szCs w:val="23"/>
        </w:rPr>
        <w:t>0</w:t>
      </w:r>
      <w:r w:rsidR="00B54B33">
        <w:rPr>
          <w:rFonts w:ascii="Times New Roman" w:hAnsi="Times New Roman" w:cs="Times New Roman"/>
          <w:sz w:val="23"/>
          <w:szCs w:val="23"/>
        </w:rPr>
        <w:t>2</w:t>
      </w:r>
      <w:r w:rsidR="00D31C58">
        <w:rPr>
          <w:rFonts w:ascii="Times New Roman" w:hAnsi="Times New Roman" w:cs="Times New Roman"/>
          <w:sz w:val="23"/>
          <w:szCs w:val="23"/>
        </w:rPr>
        <w:t xml:space="preserve"> de junho de </w:t>
      </w:r>
      <w:r w:rsidR="00FF1A42">
        <w:rPr>
          <w:rFonts w:ascii="Times New Roman" w:hAnsi="Times New Roman" w:cs="Times New Roman"/>
          <w:sz w:val="23"/>
          <w:szCs w:val="23"/>
        </w:rPr>
        <w:t xml:space="preserve"> 2014 a</w:t>
      </w:r>
      <w:r w:rsidR="00D31C58">
        <w:rPr>
          <w:rFonts w:ascii="Times New Roman" w:hAnsi="Times New Roman" w:cs="Times New Roman"/>
          <w:sz w:val="23"/>
          <w:szCs w:val="23"/>
        </w:rPr>
        <w:t>s chapas inscritas</w:t>
      </w:r>
      <w:r w:rsidR="00E461F2">
        <w:rPr>
          <w:rFonts w:ascii="Times New Roman" w:hAnsi="Times New Roman" w:cs="Times New Roman"/>
          <w:sz w:val="23"/>
          <w:szCs w:val="23"/>
        </w:rPr>
        <w:t xml:space="preserve">, </w:t>
      </w:r>
      <w:r w:rsidR="00D31C58">
        <w:rPr>
          <w:rFonts w:ascii="Times New Roman" w:hAnsi="Times New Roman" w:cs="Times New Roman"/>
          <w:sz w:val="23"/>
          <w:szCs w:val="23"/>
        </w:rPr>
        <w:t xml:space="preserve">por Classe, com os respectivos </w:t>
      </w:r>
      <w:r w:rsidR="00FF1A42">
        <w:rPr>
          <w:rFonts w:ascii="Times New Roman" w:hAnsi="Times New Roman" w:cs="Times New Roman"/>
          <w:sz w:val="23"/>
          <w:szCs w:val="23"/>
        </w:rPr>
        <w:t xml:space="preserve"> candidatos  (Titulares e Suplentes), estar</w:t>
      </w:r>
      <w:r w:rsidR="00D31C58">
        <w:rPr>
          <w:rFonts w:ascii="Times New Roman" w:hAnsi="Times New Roman" w:cs="Times New Roman"/>
          <w:sz w:val="23"/>
          <w:szCs w:val="23"/>
        </w:rPr>
        <w:t xml:space="preserve">ão </w:t>
      </w:r>
      <w:r w:rsidR="00FF1A42">
        <w:rPr>
          <w:rFonts w:ascii="Times New Roman" w:hAnsi="Times New Roman" w:cs="Times New Roman"/>
          <w:sz w:val="23"/>
          <w:szCs w:val="23"/>
        </w:rPr>
        <w:t xml:space="preserve"> disponibilizada</w:t>
      </w:r>
      <w:r w:rsidR="00D31C58">
        <w:rPr>
          <w:rFonts w:ascii="Times New Roman" w:hAnsi="Times New Roman" w:cs="Times New Roman"/>
          <w:sz w:val="23"/>
          <w:szCs w:val="23"/>
        </w:rPr>
        <w:t xml:space="preserve">s </w:t>
      </w:r>
      <w:r w:rsidR="00FF1A42">
        <w:rPr>
          <w:rFonts w:ascii="Times New Roman" w:hAnsi="Times New Roman" w:cs="Times New Roman"/>
          <w:sz w:val="23"/>
          <w:szCs w:val="23"/>
        </w:rPr>
        <w:t xml:space="preserve">  no Portal da UFPA, no Divulga e na Home Page da CPPD.</w:t>
      </w:r>
    </w:p>
    <w:p w:rsidR="00126E66" w:rsidRDefault="00126E66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CAPÍTULO V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 ELEIÇÃO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ON-LINE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Art. 10º </w:t>
      </w:r>
      <w:r>
        <w:rPr>
          <w:rFonts w:ascii="Times New Roman" w:hAnsi="Times New Roman" w:cs="Times New Roman"/>
          <w:sz w:val="23"/>
          <w:szCs w:val="23"/>
        </w:rPr>
        <w:t>A eleição será realizada a partir das 9h do dia 10.06.2014</w:t>
      </w:r>
      <w:r w:rsidR="004D284E">
        <w:rPr>
          <w:rFonts w:ascii="Times New Roman" w:hAnsi="Times New Roman" w:cs="Times New Roman"/>
          <w:sz w:val="23"/>
          <w:szCs w:val="23"/>
        </w:rPr>
        <w:t xml:space="preserve">e encerrada </w:t>
      </w:r>
      <w:r>
        <w:rPr>
          <w:rFonts w:ascii="Times New Roman" w:hAnsi="Times New Roman" w:cs="Times New Roman"/>
          <w:sz w:val="23"/>
          <w:szCs w:val="23"/>
        </w:rPr>
        <w:t>às 8h 59min do dia 11.06.2014</w:t>
      </w:r>
      <w:r w:rsidR="004D284E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</w:rPr>
        <w:t xml:space="preserve"> por meio do sistema </w:t>
      </w:r>
      <w:r>
        <w:rPr>
          <w:rFonts w:ascii="Times New Roman" w:hAnsi="Times New Roman" w:cs="Times New Roman"/>
          <w:i/>
          <w:iCs/>
          <w:sz w:val="23"/>
          <w:szCs w:val="23"/>
        </w:rPr>
        <w:t>on-line</w:t>
      </w:r>
      <w:r>
        <w:rPr>
          <w:rFonts w:ascii="Times New Roman" w:hAnsi="Times New Roman" w:cs="Times New Roman"/>
          <w:sz w:val="23"/>
          <w:szCs w:val="23"/>
        </w:rPr>
        <w:t xml:space="preserve">, denominado </w:t>
      </w:r>
      <w:proofErr w:type="spell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cujo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link </w:t>
      </w:r>
      <w:r>
        <w:rPr>
          <w:rFonts w:ascii="Times New Roman" w:hAnsi="Times New Roman" w:cs="Times New Roman"/>
          <w:sz w:val="23"/>
          <w:szCs w:val="23"/>
        </w:rPr>
        <w:t xml:space="preserve">estará disponível no portal da UFPA (endereço eletrônico www.ufpa.br) em um </w:t>
      </w:r>
      <w:r>
        <w:rPr>
          <w:rFonts w:ascii="Times New Roman" w:hAnsi="Times New Roman" w:cs="Times New Roman"/>
          <w:i/>
          <w:iCs/>
          <w:sz w:val="23"/>
          <w:szCs w:val="23"/>
        </w:rPr>
        <w:t>banner</w:t>
      </w:r>
      <w:r>
        <w:rPr>
          <w:rFonts w:ascii="Times New Roman" w:hAnsi="Times New Roman" w:cs="Times New Roman"/>
          <w:sz w:val="23"/>
          <w:szCs w:val="23"/>
        </w:rPr>
        <w:t xml:space="preserve"> destacado.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§ 1º </w:t>
      </w:r>
      <w:r>
        <w:rPr>
          <w:rFonts w:ascii="Times New Roman" w:hAnsi="Times New Roman" w:cs="Times New Roman"/>
          <w:sz w:val="23"/>
          <w:szCs w:val="23"/>
        </w:rPr>
        <w:t xml:space="preserve">O suporte técnico ao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será de competência do Centro de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Tecnologia da Informação e Comunicação (CTIC) da UFPA durante o período do processo eleitoral.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§ 2º </w:t>
      </w:r>
      <w:r>
        <w:rPr>
          <w:rFonts w:ascii="Times New Roman" w:hAnsi="Times New Roman" w:cs="Times New Roman"/>
          <w:sz w:val="23"/>
          <w:szCs w:val="23"/>
        </w:rPr>
        <w:t xml:space="preserve">O acesso ao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poderá ser feito através de qualquer dispositivo eletrônico com navegador e acesso à </w:t>
      </w:r>
      <w:r>
        <w:rPr>
          <w:rFonts w:ascii="Times New Roman" w:hAnsi="Times New Roman" w:cs="Times New Roman"/>
          <w:i/>
          <w:iCs/>
          <w:sz w:val="23"/>
          <w:szCs w:val="23"/>
        </w:rPr>
        <w:t>internet</w:t>
      </w:r>
      <w:r>
        <w:rPr>
          <w:rFonts w:ascii="Times New Roman" w:hAnsi="Times New Roman" w:cs="Times New Roman"/>
          <w:sz w:val="23"/>
          <w:szCs w:val="23"/>
        </w:rPr>
        <w:t>, dentro e fora da Universidade.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§ 3º </w:t>
      </w:r>
      <w:r>
        <w:rPr>
          <w:rFonts w:ascii="Times New Roman" w:hAnsi="Times New Roman" w:cs="Times New Roman"/>
          <w:sz w:val="23"/>
          <w:szCs w:val="23"/>
        </w:rPr>
        <w:t xml:space="preserve">Para a autenticação do eleitor no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será necessário ter a credencial (</w:t>
      </w:r>
      <w:r>
        <w:rPr>
          <w:rFonts w:ascii="Times New Roman" w:hAnsi="Times New Roman" w:cs="Times New Roman"/>
          <w:iCs/>
          <w:sz w:val="23"/>
          <w:szCs w:val="23"/>
        </w:rPr>
        <w:t>usuário</w:t>
      </w:r>
      <w:r>
        <w:rPr>
          <w:rFonts w:ascii="Times New Roman" w:hAnsi="Times New Roman" w:cs="Times New Roman"/>
          <w:sz w:val="23"/>
          <w:szCs w:val="23"/>
        </w:rPr>
        <w:t>e senha) única e intransferível de acesso ao Sistema Integrado de Gestão da UFPA (SIG-UFPA).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§ 4º </w:t>
      </w:r>
      <w:r>
        <w:rPr>
          <w:rFonts w:ascii="Times New Roman" w:hAnsi="Times New Roman" w:cs="Times New Roman"/>
          <w:sz w:val="23"/>
          <w:szCs w:val="23"/>
        </w:rPr>
        <w:t xml:space="preserve">Os eleitores que ainda não possuam credencial (usuário e senha) deverão realizar o </w:t>
      </w:r>
      <w:proofErr w:type="spellStart"/>
      <w:r>
        <w:rPr>
          <w:rFonts w:ascii="Times New Roman" w:hAnsi="Times New Roman" w:cs="Times New Roman"/>
          <w:sz w:val="23"/>
          <w:szCs w:val="23"/>
        </w:rPr>
        <w:t>autocadastro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As instruções para a realização do </w:t>
      </w:r>
      <w:proofErr w:type="spellStart"/>
      <w:r>
        <w:rPr>
          <w:rFonts w:ascii="Times New Roman" w:hAnsi="Times New Roman" w:cs="Times New Roman"/>
          <w:sz w:val="23"/>
          <w:szCs w:val="23"/>
        </w:rPr>
        <w:t>autocadastro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estão disponíveis na página do SIG-UFPA acessível através do </w:t>
      </w:r>
      <w:r>
        <w:rPr>
          <w:rFonts w:ascii="Times New Roman" w:hAnsi="Times New Roman" w:cs="Times New Roman"/>
          <w:i/>
          <w:sz w:val="23"/>
          <w:szCs w:val="23"/>
        </w:rPr>
        <w:t>banner</w:t>
      </w:r>
      <w:r>
        <w:rPr>
          <w:rFonts w:ascii="Times New Roman" w:hAnsi="Times New Roman" w:cs="Times New Roman"/>
          <w:sz w:val="23"/>
          <w:szCs w:val="23"/>
        </w:rPr>
        <w:t xml:space="preserve"> “SIG-UFPA” disponível no portal da UFPA mencionado no </w:t>
      </w:r>
      <w:r>
        <w:rPr>
          <w:rFonts w:ascii="Times New Roman" w:hAnsi="Times New Roman" w:cs="Times New Roman"/>
          <w:i/>
          <w:sz w:val="23"/>
          <w:szCs w:val="23"/>
        </w:rPr>
        <w:t>caput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§ 5º</w:t>
      </w:r>
      <w:r>
        <w:rPr>
          <w:rFonts w:ascii="Times New Roman" w:hAnsi="Times New Roman" w:cs="Times New Roman"/>
          <w:sz w:val="23"/>
          <w:szCs w:val="23"/>
        </w:rPr>
        <w:t xml:space="preserve">O voto será secreto e o sigilo será garantido pelo </w:t>
      </w:r>
      <w:proofErr w:type="spell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>, que não identificará em qual candidato o  eleitor votou.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Art. 11. </w:t>
      </w:r>
      <w:r>
        <w:rPr>
          <w:rFonts w:ascii="Times New Roman" w:hAnsi="Times New Roman" w:cs="Times New Roman"/>
          <w:sz w:val="23"/>
          <w:szCs w:val="23"/>
        </w:rPr>
        <w:t>A votação será realizada mediante os seguintes procedimentos: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I – meia hora antes de iniciar a eleição, a Comissão Eleitoral checará o sistema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junto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aos responsáveis pelo </w:t>
      </w:r>
      <w:proofErr w:type="spell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>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II – às 9h do dia 10 de Junho de 2014, o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será inicializado e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estará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aberto à votação </w:t>
      </w:r>
      <w:r>
        <w:rPr>
          <w:rFonts w:ascii="Times New Roman" w:hAnsi="Times New Roman" w:cs="Times New Roman"/>
          <w:i/>
          <w:iCs/>
          <w:sz w:val="23"/>
          <w:szCs w:val="23"/>
        </w:rPr>
        <w:t>on-line</w:t>
      </w:r>
      <w:r>
        <w:rPr>
          <w:rFonts w:ascii="Times New Roman" w:hAnsi="Times New Roman" w:cs="Times New Roman"/>
          <w:sz w:val="23"/>
          <w:szCs w:val="23"/>
        </w:rPr>
        <w:t>, que terminará às 8h59min do dia 11 de junho  de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2014, com o fechamento do sistema;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III – para votar, o eleitor deverá acessar o sistema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>, disponibilizado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via</w:t>
      </w:r>
      <w:r>
        <w:rPr>
          <w:rFonts w:ascii="Times New Roman" w:hAnsi="Times New Roman" w:cs="Times New Roman"/>
          <w:i/>
          <w:iCs/>
          <w:sz w:val="23"/>
          <w:szCs w:val="23"/>
        </w:rPr>
        <w:t>internet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sz w:val="23"/>
          <w:szCs w:val="23"/>
        </w:rPr>
        <w:t>intranet</w:t>
      </w:r>
      <w:r>
        <w:rPr>
          <w:rFonts w:ascii="Times New Roman" w:hAnsi="Times New Roman" w:cs="Times New Roman"/>
          <w:sz w:val="23"/>
          <w:szCs w:val="23"/>
        </w:rPr>
        <w:t>, utilizando sua credencial (usuário e senha) do SIG-UFPA;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IV – após informar sua credencial (usuário e senha), será automaticamente apresentada na tela uma listagem com as eleições abertas para votação e instruções sobre como participar do processo;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V – participando do processo, o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apresentará, de acordo com a Classe do eleitor, uma listagem contendo as chapas concorrentes. Para votar, o eleitor deverá escolher a opção “Entrar na Cabine”. Uma urna eletrônica para votação aparecerá e o eleitor deverá selecionar a chapa em que deseja votar, além da opção de voto branco;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VI – após o voto ser computado com sucesso, o eleitor </w:t>
      </w:r>
      <w:proofErr w:type="gramStart"/>
      <w:r>
        <w:rPr>
          <w:rFonts w:ascii="Times New Roman" w:hAnsi="Times New Roman" w:cs="Times New Roman"/>
          <w:sz w:val="23"/>
          <w:szCs w:val="23"/>
        </w:rPr>
        <w:t>poderá,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quiser, imprimir o comprovante de votação;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VII – às 8h59min do dia 11 de junho de2014, o sistema </w:t>
      </w:r>
      <w:proofErr w:type="spell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encerrará, automaticamente, o processo de votação, não permitindo mais nenhum acesso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 respectivo fim;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VIII – encerrado o processo de votação, o Presidente e mais dois membrosda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Comissão Eleitoral terão acesso ao Relatório conclusivo dos votos apurados, inclusive brancos. Esse relatório deve ser impresso com a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presença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 representantes dos candidatos concorrentes.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§ 1º </w:t>
      </w:r>
      <w:r>
        <w:rPr>
          <w:rFonts w:ascii="Times New Roman" w:hAnsi="Times New Roman" w:cs="Times New Roman"/>
          <w:sz w:val="23"/>
          <w:szCs w:val="23"/>
        </w:rPr>
        <w:t xml:space="preserve">Em caso de impossibilidade quanto ao acesso à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internet </w:t>
      </w:r>
      <w:r>
        <w:rPr>
          <w:rFonts w:ascii="Times New Roman" w:hAnsi="Times New Roman" w:cs="Times New Roman"/>
          <w:sz w:val="23"/>
          <w:szCs w:val="23"/>
        </w:rPr>
        <w:t>durante a eleição,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definida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no c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aput </w:t>
      </w:r>
      <w:r>
        <w:rPr>
          <w:rFonts w:ascii="Times New Roman" w:hAnsi="Times New Roman" w:cs="Times New Roman"/>
          <w:sz w:val="23"/>
          <w:szCs w:val="23"/>
        </w:rPr>
        <w:t>acima, a Comissão Eleitoral poderá prorrogar o prazo, a fim de garantir o tempo hábil à eleição.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§ 2º </w:t>
      </w:r>
      <w:r>
        <w:rPr>
          <w:rFonts w:ascii="Times New Roman" w:hAnsi="Times New Roman" w:cs="Times New Roman"/>
          <w:sz w:val="23"/>
          <w:szCs w:val="23"/>
        </w:rPr>
        <w:t xml:space="preserve">Até às 8h do dia 11de junhode 2014, a Comissão Eleitoral poderá prorrogar por até 24h o prazo de votação, caso tenham sido constatados problemas de acesso à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internet na sede  ou  </w:t>
      </w:r>
      <w:r>
        <w:rPr>
          <w:rFonts w:ascii="Times New Roman" w:hAnsi="Times New Roman" w:cs="Times New Roman"/>
          <w:sz w:val="23"/>
          <w:szCs w:val="23"/>
        </w:rPr>
        <w:t xml:space="preserve">em algum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Campus </w:t>
      </w:r>
      <w:r>
        <w:rPr>
          <w:rFonts w:ascii="Times New Roman" w:hAnsi="Times New Roman" w:cs="Times New Roman"/>
          <w:sz w:val="23"/>
          <w:szCs w:val="23"/>
        </w:rPr>
        <w:t>da UFPA.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§ 3º </w:t>
      </w:r>
      <w:r>
        <w:rPr>
          <w:rFonts w:ascii="Times New Roman" w:hAnsi="Times New Roman" w:cs="Times New Roman"/>
          <w:sz w:val="23"/>
          <w:szCs w:val="23"/>
        </w:rPr>
        <w:t xml:space="preserve">Em caso de interrupção quanto ao acesso à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internet </w:t>
      </w:r>
      <w:r>
        <w:rPr>
          <w:rFonts w:ascii="Times New Roman" w:hAnsi="Times New Roman" w:cs="Times New Roman"/>
          <w:sz w:val="23"/>
          <w:szCs w:val="23"/>
        </w:rPr>
        <w:t xml:space="preserve">para um dos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Campi, </w:t>
      </w:r>
      <w:r>
        <w:rPr>
          <w:rFonts w:ascii="Times New Roman" w:hAnsi="Times New Roman" w:cs="Times New Roman"/>
          <w:sz w:val="23"/>
          <w:szCs w:val="23"/>
        </w:rPr>
        <w:t>a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prorrogação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será válida para todos os </w:t>
      </w:r>
      <w:r>
        <w:rPr>
          <w:rFonts w:ascii="Times New Roman" w:hAnsi="Times New Roman" w:cs="Times New Roman"/>
          <w:i/>
          <w:iCs/>
          <w:sz w:val="23"/>
          <w:szCs w:val="23"/>
        </w:rPr>
        <w:t>Campi.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Art. 12. </w:t>
      </w:r>
      <w:r>
        <w:rPr>
          <w:rFonts w:ascii="Times New Roman" w:hAnsi="Times New Roman" w:cs="Times New Roman"/>
          <w:sz w:val="23"/>
          <w:szCs w:val="23"/>
        </w:rPr>
        <w:t>As dúvidas em relação ao processo serão decididas pormaioria dos votos dos membros da Comissão Eleitoral, em primeira instância.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§ 1º </w:t>
      </w:r>
      <w:r>
        <w:rPr>
          <w:rFonts w:ascii="Times New Roman" w:hAnsi="Times New Roman" w:cs="Times New Roman"/>
          <w:sz w:val="23"/>
          <w:szCs w:val="23"/>
        </w:rPr>
        <w:t xml:space="preserve">Um manual de instruções para a utilização do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SIGEleição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está disponível na página do SIG-UFPA acessível através do </w:t>
      </w:r>
      <w:r>
        <w:rPr>
          <w:rFonts w:ascii="Times New Roman" w:hAnsi="Times New Roman" w:cs="Times New Roman"/>
          <w:i/>
          <w:sz w:val="23"/>
          <w:szCs w:val="23"/>
        </w:rPr>
        <w:t>banner</w:t>
      </w:r>
      <w:r>
        <w:rPr>
          <w:rFonts w:ascii="Times New Roman" w:hAnsi="Times New Roman" w:cs="Times New Roman"/>
          <w:sz w:val="23"/>
          <w:szCs w:val="23"/>
        </w:rPr>
        <w:t xml:space="preserve"> “SIG-UFPA” no portal da UFPA mencionado no </w:t>
      </w:r>
      <w:r>
        <w:rPr>
          <w:rFonts w:ascii="Times New Roman" w:hAnsi="Times New Roman" w:cs="Times New Roman"/>
          <w:i/>
          <w:sz w:val="23"/>
          <w:szCs w:val="23"/>
        </w:rPr>
        <w:t>caput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Art. 13. </w:t>
      </w:r>
      <w:r>
        <w:rPr>
          <w:rFonts w:ascii="Times New Roman" w:hAnsi="Times New Roman" w:cs="Times New Roman"/>
          <w:sz w:val="23"/>
          <w:szCs w:val="23"/>
        </w:rPr>
        <w:t>No Relatório Final de apuração que será encaminhado ao Magnífico Reitor, deverá constar asseguintes informações: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I - número total de eleitores;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II - número total de votantes;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III - número total de votos das chapas concorrentes e votos em branco.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Art. 14. </w:t>
      </w:r>
      <w:r>
        <w:rPr>
          <w:rFonts w:ascii="Times New Roman" w:hAnsi="Times New Roman" w:cs="Times New Roman"/>
          <w:sz w:val="23"/>
          <w:szCs w:val="23"/>
        </w:rPr>
        <w:t>Serão considerados eleitos, como membros da CPPD, os candidatos que obtiverem o maior número de votos na Classe em que concorrer.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§ 1º </w:t>
      </w:r>
      <w:r>
        <w:rPr>
          <w:rFonts w:ascii="Times New Roman" w:hAnsi="Times New Roman" w:cs="Times New Roman"/>
          <w:sz w:val="23"/>
          <w:szCs w:val="23"/>
        </w:rPr>
        <w:t>Em caso de empate na representação de alguma Classe, será realizada uma segunda eleição, onde concorrerão apenas os candidatos mais votados.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§ 2º </w:t>
      </w:r>
      <w:r>
        <w:rPr>
          <w:rFonts w:ascii="Times New Roman" w:hAnsi="Times New Roman" w:cs="Times New Roman"/>
          <w:sz w:val="23"/>
          <w:szCs w:val="23"/>
        </w:rPr>
        <w:t>A votação será realizada após 15 (quinze) dias da efetivação da primeira votação, obedecendo às normas contidas neste Regimento.</w:t>
      </w: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F4B0B" w:rsidRDefault="001F4B0B" w:rsidP="001F4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15. </w:t>
      </w:r>
      <w:r>
        <w:rPr>
          <w:rFonts w:ascii="Times New Roman" w:hAnsi="Times New Roman" w:cs="Times New Roman"/>
          <w:sz w:val="23"/>
          <w:szCs w:val="23"/>
        </w:rPr>
        <w:t xml:space="preserve">A Comissão Eleitoral divulgaráo resultado da eleição </w:t>
      </w:r>
      <w:r w:rsidR="004D284E">
        <w:rPr>
          <w:rFonts w:ascii="Times New Roman" w:hAnsi="Times New Roman" w:cs="Times New Roman"/>
          <w:sz w:val="23"/>
          <w:szCs w:val="23"/>
        </w:rPr>
        <w:t xml:space="preserve">em até </w:t>
      </w:r>
      <w:r>
        <w:rPr>
          <w:rFonts w:ascii="Times New Roman" w:hAnsi="Times New Roman" w:cs="Times New Roman"/>
          <w:sz w:val="23"/>
          <w:szCs w:val="23"/>
        </w:rPr>
        <w:t xml:space="preserve">48h </w:t>
      </w:r>
      <w:r w:rsidR="004D284E">
        <w:rPr>
          <w:rFonts w:ascii="Times New Roman" w:hAnsi="Times New Roman" w:cs="Times New Roman"/>
          <w:sz w:val="23"/>
          <w:szCs w:val="23"/>
        </w:rPr>
        <w:t>a contar do encerramento do certame</w:t>
      </w:r>
      <w:r w:rsidR="006614DE">
        <w:rPr>
          <w:rFonts w:ascii="Times New Roman" w:hAnsi="Times New Roman" w:cs="Times New Roman"/>
          <w:sz w:val="23"/>
          <w:szCs w:val="23"/>
        </w:rPr>
        <w:t>.</w:t>
      </w:r>
    </w:p>
    <w:p w:rsidR="001F4B0B" w:rsidRDefault="001F4B0B" w:rsidP="001F4B0B"/>
    <w:p w:rsidR="0074334E" w:rsidRDefault="0074334E" w:rsidP="00126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25A4" w:rsidRDefault="00F725A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4334E" w:rsidRDefault="0074334E" w:rsidP="00E53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CAPÍTULO VI</w:t>
      </w:r>
      <w:proofErr w:type="gramEnd"/>
    </w:p>
    <w:p w:rsidR="00F725A4" w:rsidRDefault="00F725A4" w:rsidP="00F7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DAS DISPOSIÇÕES FINAIS</w:t>
      </w:r>
    </w:p>
    <w:p w:rsidR="00F725A4" w:rsidRDefault="00F725A4" w:rsidP="00F7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725A4" w:rsidRDefault="00F725A4" w:rsidP="00F7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Pr="00F725A4" w:rsidRDefault="0074334E" w:rsidP="00F7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1</w:t>
      </w:r>
      <w:r w:rsidR="00F725A4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DF3B85">
        <w:rPr>
          <w:rFonts w:ascii="Times New Roman" w:hAnsi="Times New Roman" w:cs="Times New Roman"/>
          <w:b/>
          <w:bCs/>
          <w:sz w:val="23"/>
          <w:szCs w:val="23"/>
        </w:rPr>
        <w:t>º</w:t>
      </w:r>
      <w:r>
        <w:rPr>
          <w:rFonts w:ascii="Times New Roman" w:hAnsi="Times New Roman" w:cs="Times New Roman"/>
          <w:sz w:val="23"/>
          <w:szCs w:val="23"/>
        </w:rPr>
        <w:t>Todos os recursos referentes</w:t>
      </w:r>
      <w:r w:rsidR="00F725A4">
        <w:rPr>
          <w:rFonts w:ascii="Times New Roman" w:hAnsi="Times New Roman" w:cs="Times New Roman"/>
          <w:sz w:val="23"/>
          <w:szCs w:val="23"/>
        </w:rPr>
        <w:t xml:space="preserve"> à impugnação ou quaisquer atos </w:t>
      </w:r>
      <w:r>
        <w:rPr>
          <w:rFonts w:ascii="Times New Roman" w:hAnsi="Times New Roman" w:cs="Times New Roman"/>
          <w:sz w:val="23"/>
          <w:szCs w:val="23"/>
        </w:rPr>
        <w:t>eleitoraisterão proce</w:t>
      </w:r>
      <w:r w:rsidR="006614DE">
        <w:rPr>
          <w:rFonts w:ascii="Times New Roman" w:hAnsi="Times New Roman" w:cs="Times New Roman"/>
          <w:sz w:val="23"/>
          <w:szCs w:val="23"/>
        </w:rPr>
        <w:t>ssamento</w:t>
      </w:r>
      <w:r>
        <w:rPr>
          <w:rFonts w:ascii="Times New Roman" w:hAnsi="Times New Roman" w:cs="Times New Roman"/>
          <w:sz w:val="23"/>
          <w:szCs w:val="23"/>
        </w:rPr>
        <w:t xml:space="preserve"> de acordo com este </w:t>
      </w:r>
      <w:r w:rsidR="00F725A4">
        <w:rPr>
          <w:rFonts w:ascii="Times New Roman" w:hAnsi="Times New Roman" w:cs="Times New Roman"/>
          <w:sz w:val="23"/>
          <w:szCs w:val="23"/>
        </w:rPr>
        <w:t xml:space="preserve">Regimento e serão julgados pela </w:t>
      </w:r>
      <w:r>
        <w:rPr>
          <w:rFonts w:ascii="Times New Roman" w:hAnsi="Times New Roman" w:cs="Times New Roman"/>
          <w:sz w:val="23"/>
          <w:szCs w:val="23"/>
        </w:rPr>
        <w:t>ComissãoEleitoral, em primeira instância.</w:t>
      </w:r>
    </w:p>
    <w:p w:rsidR="005D1FC9" w:rsidRDefault="005D1FC9" w:rsidP="00F7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F7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1º </w:t>
      </w:r>
      <w:r>
        <w:rPr>
          <w:rFonts w:ascii="Times New Roman" w:hAnsi="Times New Roman" w:cs="Times New Roman"/>
          <w:sz w:val="23"/>
          <w:szCs w:val="23"/>
        </w:rPr>
        <w:t>Da decisão da Comissão Eleitoral cabe recurso, em última instância, aoCONSUN.</w:t>
      </w:r>
    </w:p>
    <w:p w:rsidR="005D1FC9" w:rsidRDefault="005D1FC9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§ 2º </w:t>
      </w:r>
      <w:r>
        <w:rPr>
          <w:rFonts w:ascii="Times New Roman" w:hAnsi="Times New Roman" w:cs="Times New Roman"/>
          <w:sz w:val="23"/>
          <w:szCs w:val="23"/>
        </w:rPr>
        <w:t xml:space="preserve">Os recursos </w:t>
      </w:r>
      <w:r w:rsidR="00F725A4">
        <w:rPr>
          <w:rFonts w:ascii="Times New Roman" w:hAnsi="Times New Roman" w:cs="Times New Roman"/>
          <w:sz w:val="23"/>
          <w:szCs w:val="23"/>
        </w:rPr>
        <w:t>referentes ao resultado da eleição poderão</w:t>
      </w:r>
      <w:r>
        <w:rPr>
          <w:rFonts w:ascii="Times New Roman" w:hAnsi="Times New Roman" w:cs="Times New Roman"/>
          <w:sz w:val="23"/>
          <w:szCs w:val="23"/>
        </w:rPr>
        <w:t xml:space="preserve"> se</w:t>
      </w:r>
      <w:r w:rsidR="00F725A4">
        <w:rPr>
          <w:rFonts w:ascii="Times New Roman" w:hAnsi="Times New Roman" w:cs="Times New Roman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interpostos </w:t>
      </w:r>
      <w:r w:rsidR="00F725A4">
        <w:rPr>
          <w:rFonts w:ascii="Times New Roman" w:hAnsi="Times New Roman" w:cs="Times New Roman"/>
          <w:sz w:val="23"/>
          <w:szCs w:val="23"/>
        </w:rPr>
        <w:t xml:space="preserve">até às 18h do dia 16/06/2014e serão julgados </w:t>
      </w:r>
      <w:r>
        <w:rPr>
          <w:rFonts w:ascii="Times New Roman" w:hAnsi="Times New Roman" w:cs="Times New Roman"/>
          <w:sz w:val="23"/>
          <w:szCs w:val="23"/>
        </w:rPr>
        <w:t xml:space="preserve">pela Comissão Eleitoral </w:t>
      </w:r>
      <w:r w:rsidR="00F725A4">
        <w:rPr>
          <w:rFonts w:ascii="Times New Roman" w:hAnsi="Times New Roman" w:cs="Times New Roman"/>
          <w:sz w:val="23"/>
          <w:szCs w:val="23"/>
        </w:rPr>
        <w:t>no prazo máximo de 48 (quarenta e oito) horas.</w:t>
      </w:r>
    </w:p>
    <w:p w:rsidR="001D03B4" w:rsidRDefault="001D03B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Art. 1</w:t>
      </w:r>
      <w:r w:rsidR="00F725A4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DF3B85">
        <w:rPr>
          <w:rFonts w:ascii="Times New Roman" w:hAnsi="Times New Roman" w:cs="Times New Roman"/>
          <w:b/>
          <w:bCs/>
          <w:sz w:val="23"/>
          <w:szCs w:val="23"/>
        </w:rPr>
        <w:t>º</w:t>
      </w:r>
      <w:r>
        <w:rPr>
          <w:rFonts w:ascii="Times New Roman" w:hAnsi="Times New Roman" w:cs="Times New Roman"/>
          <w:sz w:val="23"/>
          <w:szCs w:val="23"/>
        </w:rPr>
        <w:t>Os casos omissos serão resolvidos em primeira instância pela ComissãoEleitoral e, em última instância, pelo CONSUN.</w:t>
      </w:r>
    </w:p>
    <w:p w:rsidR="001D03B4" w:rsidRDefault="001D03B4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D03B4" w:rsidRDefault="0074334E" w:rsidP="00521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521D8D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F725A4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DF3B85">
        <w:rPr>
          <w:rFonts w:ascii="Times New Roman" w:hAnsi="Times New Roman" w:cs="Times New Roman"/>
          <w:b/>
          <w:bCs/>
          <w:sz w:val="23"/>
          <w:szCs w:val="23"/>
        </w:rPr>
        <w:t>º</w:t>
      </w:r>
      <w:r>
        <w:rPr>
          <w:rFonts w:ascii="Times New Roman" w:hAnsi="Times New Roman" w:cs="Times New Roman"/>
          <w:sz w:val="23"/>
          <w:szCs w:val="23"/>
        </w:rPr>
        <w:t xml:space="preserve">A Comissão Eleitoral </w:t>
      </w:r>
      <w:r w:rsidR="001D03B4">
        <w:rPr>
          <w:rFonts w:ascii="Times New Roman" w:hAnsi="Times New Roman" w:cs="Times New Roman"/>
          <w:sz w:val="23"/>
          <w:szCs w:val="23"/>
        </w:rPr>
        <w:t>ao encerrar os seus trabalhos organizará todo o material ut</w:t>
      </w:r>
      <w:r>
        <w:rPr>
          <w:rFonts w:ascii="Times New Roman" w:hAnsi="Times New Roman" w:cs="Times New Roman"/>
          <w:sz w:val="23"/>
          <w:szCs w:val="23"/>
        </w:rPr>
        <w:t>ilizado naeleição</w:t>
      </w:r>
      <w:r w:rsidR="001D03B4">
        <w:rPr>
          <w:rFonts w:ascii="Times New Roman" w:hAnsi="Times New Roman" w:cs="Times New Roman"/>
          <w:sz w:val="23"/>
          <w:szCs w:val="23"/>
        </w:rPr>
        <w:t xml:space="preserve"> e o </w:t>
      </w:r>
      <w:r w:rsidR="00842ECB">
        <w:rPr>
          <w:rFonts w:ascii="Times New Roman" w:hAnsi="Times New Roman" w:cs="Times New Roman"/>
          <w:sz w:val="23"/>
          <w:szCs w:val="23"/>
        </w:rPr>
        <w:t xml:space="preserve">encaminhará ao </w:t>
      </w:r>
      <w:proofErr w:type="spellStart"/>
      <w:proofErr w:type="gramStart"/>
      <w:r w:rsidR="00842ECB">
        <w:rPr>
          <w:rFonts w:ascii="Times New Roman" w:hAnsi="Times New Roman" w:cs="Times New Roman"/>
          <w:sz w:val="23"/>
          <w:szCs w:val="23"/>
        </w:rPr>
        <w:t>MagnífiucoREeitor</w:t>
      </w:r>
      <w:proofErr w:type="spellEnd"/>
      <w:proofErr w:type="gramEnd"/>
      <w:r w:rsidR="00842ECB">
        <w:rPr>
          <w:rFonts w:ascii="Times New Roman" w:hAnsi="Times New Roman" w:cs="Times New Roman"/>
          <w:sz w:val="23"/>
          <w:szCs w:val="23"/>
        </w:rPr>
        <w:t xml:space="preserve"> para homologação  do resultado da eleição.</w:t>
      </w:r>
    </w:p>
    <w:p w:rsidR="0074334E" w:rsidRDefault="0074334E" w:rsidP="002C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4071" w:rsidRDefault="0074334E" w:rsidP="002C773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Art. </w:t>
      </w:r>
      <w:r w:rsidR="00F725A4">
        <w:rPr>
          <w:rFonts w:ascii="Times New Roman" w:hAnsi="Times New Roman" w:cs="Times New Roman"/>
          <w:b/>
          <w:bCs/>
          <w:sz w:val="23"/>
          <w:szCs w:val="23"/>
        </w:rPr>
        <w:t>19</w:t>
      </w:r>
      <w:r w:rsidR="00DF3B85">
        <w:rPr>
          <w:rFonts w:ascii="Times New Roman" w:hAnsi="Times New Roman" w:cs="Times New Roman"/>
          <w:b/>
          <w:bCs/>
          <w:sz w:val="23"/>
          <w:szCs w:val="23"/>
        </w:rPr>
        <w:t>º</w:t>
      </w:r>
      <w:r>
        <w:rPr>
          <w:rFonts w:ascii="Times New Roman" w:hAnsi="Times New Roman" w:cs="Times New Roman"/>
          <w:sz w:val="23"/>
          <w:szCs w:val="23"/>
        </w:rPr>
        <w:t>Este Regimento Eleitoral entrará em vigor na data de sua publicação</w:t>
      </w:r>
      <w:r w:rsidR="00B07F85">
        <w:rPr>
          <w:rFonts w:ascii="Times New Roman" w:hAnsi="Times New Roman" w:cs="Times New Roman"/>
          <w:sz w:val="23"/>
          <w:szCs w:val="23"/>
        </w:rPr>
        <w:t>.</w:t>
      </w:r>
    </w:p>
    <w:p w:rsidR="00B07F85" w:rsidRDefault="00B07F85" w:rsidP="002C773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AB2C98" w:rsidRDefault="00AB2C98" w:rsidP="00AB2C98">
      <w:pPr>
        <w:rPr>
          <w:rFonts w:ascii="Tahoma" w:hAnsi="Tahoma" w:cs="Tahoma"/>
          <w:sz w:val="20"/>
          <w:szCs w:val="20"/>
        </w:rPr>
      </w:pPr>
    </w:p>
    <w:p w:rsidR="00B7493C" w:rsidRDefault="00B7493C" w:rsidP="00AB2C98">
      <w:pPr>
        <w:rPr>
          <w:rFonts w:ascii="Tahoma" w:hAnsi="Tahoma" w:cs="Tahoma"/>
          <w:sz w:val="20"/>
          <w:szCs w:val="20"/>
        </w:rPr>
      </w:pPr>
    </w:p>
    <w:p w:rsidR="00944994" w:rsidRDefault="00944994" w:rsidP="00AB2C98">
      <w:pPr>
        <w:rPr>
          <w:rFonts w:ascii="Tahoma" w:hAnsi="Tahoma" w:cs="Tahoma"/>
          <w:sz w:val="20"/>
          <w:szCs w:val="20"/>
        </w:rPr>
      </w:pPr>
    </w:p>
    <w:p w:rsidR="00944994" w:rsidRDefault="00944994" w:rsidP="00AB2C98">
      <w:pPr>
        <w:rPr>
          <w:rFonts w:ascii="Tahoma" w:hAnsi="Tahoma" w:cs="Tahoma"/>
          <w:sz w:val="20"/>
          <w:szCs w:val="20"/>
        </w:rPr>
      </w:pPr>
    </w:p>
    <w:p w:rsidR="00B7493C" w:rsidRDefault="00B7493C" w:rsidP="00AB2C98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72"/>
        <w:gridCol w:w="6220"/>
        <w:gridCol w:w="1947"/>
      </w:tblGrid>
      <w:tr w:rsidR="00AB2C98" w:rsidRPr="00AB2C98" w:rsidTr="0091275E">
        <w:trPr>
          <w:trHeight w:val="170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C98" w:rsidRPr="00AB2C98" w:rsidRDefault="00AB2C98">
            <w:pPr>
              <w:pStyle w:val="NormalWeb"/>
              <w:jc w:val="right"/>
              <w:rPr>
                <w:color w:val="auto"/>
                <w:sz w:val="20"/>
                <w:szCs w:val="20"/>
              </w:rPr>
            </w:pPr>
            <w:r w:rsidRPr="00AB2C98">
              <w:rPr>
                <w:noProof/>
                <w:color w:val="auto"/>
                <w:sz w:val="20"/>
                <w:szCs w:val="20"/>
              </w:rPr>
              <w:lastRenderedPageBreak/>
              <w:drawing>
                <wp:inline distT="0" distB="0" distL="0" distR="0">
                  <wp:extent cx="866775" cy="1025525"/>
                  <wp:effectExtent l="0" t="0" r="9525" b="3175"/>
                  <wp:docPr id="4" name="Imagem 4" descr="C:\Users\Meus documentos\Minhas Webs\CPPD\UFPA-D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us documentos\Minhas Webs\CPPD\UFPA-D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AB2C98" w:rsidRPr="00AB2C98" w:rsidRDefault="00AB2C98">
            <w:pPr>
              <w:spacing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B2C98" w:rsidRDefault="00AB2C98" w:rsidP="00AB2C98">
            <w:pPr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C98">
              <w:rPr>
                <w:rFonts w:ascii="Arial" w:hAnsi="Arial" w:cs="Arial"/>
                <w:bCs/>
                <w:sz w:val="20"/>
                <w:szCs w:val="20"/>
              </w:rPr>
              <w:t>SERVIÇO PÚBLICO FEDERAL</w:t>
            </w:r>
          </w:p>
          <w:p w:rsidR="00AB2C98" w:rsidRDefault="00AB2C98" w:rsidP="00AB2C98">
            <w:pPr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C98">
              <w:rPr>
                <w:rFonts w:ascii="Arial" w:hAnsi="Arial" w:cs="Arial"/>
                <w:bCs/>
                <w:sz w:val="20"/>
                <w:szCs w:val="20"/>
              </w:rPr>
              <w:t>UNIVERSIDADE FEDERAL DO PARÁ</w:t>
            </w:r>
          </w:p>
          <w:p w:rsidR="00AB2C98" w:rsidRPr="00AB2C98" w:rsidRDefault="00AB2C98" w:rsidP="00AB2C98">
            <w:pPr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B2C98">
              <w:rPr>
                <w:rFonts w:ascii="Arial" w:hAnsi="Arial" w:cs="Arial"/>
                <w:bCs/>
                <w:sz w:val="20"/>
                <w:szCs w:val="20"/>
              </w:rPr>
              <w:t>COMISSÃO PERMANENTE DE PESSOAL DOCENTE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AB2C98" w:rsidRPr="00AB2C98" w:rsidRDefault="00AB2C98">
            <w:pPr>
              <w:pStyle w:val="NormalWeb"/>
              <w:spacing w:after="0" w:afterAutospacing="0"/>
              <w:jc w:val="center"/>
              <w:rPr>
                <w:color w:val="auto"/>
                <w:sz w:val="20"/>
                <w:szCs w:val="20"/>
              </w:rPr>
            </w:pPr>
            <w:r w:rsidRPr="00AB2C98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002030" cy="930275"/>
                  <wp:effectExtent l="0" t="0" r="7620" b="3175"/>
                  <wp:docPr id="3" name="Imagem 3" descr="C:\Users\Meus documentos\Minhas Webs\CPPD\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us documentos\Minhas Webs\CPPD\logoma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C98" w:rsidRPr="00AB2C98" w:rsidRDefault="00AB2C9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2C98" w:rsidRPr="00AB2C98" w:rsidRDefault="00AB2C98" w:rsidP="00AB2C98">
      <w:pPr>
        <w:spacing w:after="0"/>
        <w:ind w:left="2124" w:firstLine="708"/>
        <w:rPr>
          <w:rFonts w:ascii="Century Gothic" w:hAnsi="Century Gothic" w:cs="Tahoma"/>
          <w:b/>
          <w:sz w:val="20"/>
          <w:szCs w:val="20"/>
          <w:u w:val="single"/>
        </w:rPr>
      </w:pPr>
      <w:r w:rsidRPr="00AB2C98">
        <w:rPr>
          <w:rFonts w:ascii="Century Gothic" w:hAnsi="Century Gothic" w:cs="Tahoma"/>
          <w:b/>
          <w:sz w:val="20"/>
          <w:szCs w:val="20"/>
          <w:u w:val="single"/>
        </w:rPr>
        <w:t>FORMULÁRIO DE INSCRIÇÃO</w:t>
      </w:r>
    </w:p>
    <w:p w:rsidR="00AB2C98" w:rsidRPr="00AB2C98" w:rsidRDefault="00AB2C98" w:rsidP="00AB2C98">
      <w:pPr>
        <w:ind w:left="708" w:firstLine="708"/>
        <w:jc w:val="both"/>
        <w:rPr>
          <w:rFonts w:ascii="Century Gothic" w:hAnsi="Century Gothic" w:cs="Tahoma"/>
          <w:b/>
          <w:sz w:val="20"/>
          <w:szCs w:val="20"/>
          <w:u w:val="single"/>
        </w:rPr>
      </w:pPr>
      <w:r w:rsidRPr="00AB2C98">
        <w:rPr>
          <w:rFonts w:ascii="Century Gothic" w:hAnsi="Century Gothic" w:cs="Tahoma"/>
          <w:b/>
          <w:sz w:val="20"/>
          <w:szCs w:val="20"/>
          <w:u w:val="single"/>
        </w:rPr>
        <w:t>Eleição para Membros do Colegiado da CPPD/UFPA</w:t>
      </w:r>
    </w:p>
    <w:p w:rsidR="00AB2C98" w:rsidRPr="00AB2C98" w:rsidRDefault="00AB2C98" w:rsidP="00AB2C98">
      <w:pPr>
        <w:jc w:val="both"/>
        <w:rPr>
          <w:rFonts w:ascii="Century Gothic" w:hAnsi="Century Gothic" w:cs="Tahoma"/>
          <w:sz w:val="18"/>
          <w:szCs w:val="18"/>
        </w:rPr>
      </w:pPr>
      <w:r w:rsidRPr="00AB2C98">
        <w:rPr>
          <w:rFonts w:ascii="Century Gothic" w:hAnsi="Century Gothic" w:cs="Tahoma"/>
          <w:sz w:val="20"/>
          <w:szCs w:val="20"/>
        </w:rPr>
        <w:tab/>
      </w:r>
      <w:r w:rsidRPr="00AB2C98">
        <w:rPr>
          <w:rFonts w:ascii="Century Gothic" w:hAnsi="Century Gothic" w:cs="Tahoma"/>
          <w:sz w:val="20"/>
          <w:szCs w:val="20"/>
        </w:rPr>
        <w:tab/>
      </w:r>
      <w:r w:rsidRPr="00AB2C98">
        <w:rPr>
          <w:rFonts w:ascii="Century Gothic" w:hAnsi="Century Gothic" w:cs="Tahoma"/>
          <w:sz w:val="18"/>
          <w:szCs w:val="18"/>
        </w:rPr>
        <w:t>De acordo com o Art. 8º do Regimento Eleitoral instituído pe</w:t>
      </w:r>
      <w:r>
        <w:rPr>
          <w:rFonts w:ascii="Century Gothic" w:hAnsi="Century Gothic" w:cs="Tahoma"/>
          <w:sz w:val="18"/>
          <w:szCs w:val="18"/>
        </w:rPr>
        <w:t xml:space="preserve">la Resolução nº 001/2014-CPPD, para </w:t>
      </w:r>
      <w:r w:rsidRPr="00AB2C98">
        <w:rPr>
          <w:rFonts w:ascii="Century Gothic" w:hAnsi="Century Gothic" w:cs="Tahoma"/>
          <w:sz w:val="18"/>
          <w:szCs w:val="18"/>
        </w:rPr>
        <w:t>composição do novo Colegiado da Comissão Permanente do Pe</w:t>
      </w:r>
      <w:r>
        <w:rPr>
          <w:rFonts w:ascii="Century Gothic" w:hAnsi="Century Gothic" w:cs="Tahoma"/>
          <w:sz w:val="18"/>
          <w:szCs w:val="18"/>
        </w:rPr>
        <w:t xml:space="preserve">ssoal Docente/CPPD, solicitamos inscrição da chapa </w:t>
      </w:r>
      <w:r w:rsidR="00521D8D">
        <w:rPr>
          <w:rFonts w:ascii="Century Gothic" w:hAnsi="Century Gothic" w:cs="Tahoma"/>
          <w:sz w:val="18"/>
          <w:szCs w:val="18"/>
        </w:rPr>
        <w:t xml:space="preserve">para concorrer a vaga de </w:t>
      </w:r>
      <w:r w:rsidRPr="00AB2C98">
        <w:rPr>
          <w:rFonts w:ascii="Century Gothic" w:hAnsi="Century Gothic" w:cs="Tahoma"/>
          <w:sz w:val="18"/>
          <w:szCs w:val="18"/>
        </w:rPr>
        <w:t xml:space="preserve">representante </w:t>
      </w:r>
      <w:r w:rsidR="0091275E">
        <w:rPr>
          <w:rFonts w:ascii="Century Gothic" w:hAnsi="Century Gothic" w:cs="Tahoma"/>
          <w:sz w:val="18"/>
          <w:szCs w:val="18"/>
        </w:rPr>
        <w:t>(</w:t>
      </w:r>
      <w:proofErr w:type="gramStart"/>
      <w:r w:rsidRPr="00AB2C98">
        <w:rPr>
          <w:rFonts w:ascii="Century Gothic" w:hAnsi="Century Gothic" w:cs="Tahoma"/>
          <w:b/>
          <w:sz w:val="18"/>
          <w:szCs w:val="18"/>
        </w:rPr>
        <w:t>TitulareSuplente</w:t>
      </w:r>
      <w:proofErr w:type="gramEnd"/>
      <w:r w:rsidR="00521D8D">
        <w:rPr>
          <w:rFonts w:ascii="Century Gothic" w:hAnsi="Century Gothic" w:cs="Tahoma"/>
          <w:b/>
          <w:sz w:val="18"/>
          <w:szCs w:val="18"/>
        </w:rPr>
        <w:t>)</w:t>
      </w:r>
      <w:r>
        <w:rPr>
          <w:rFonts w:ascii="Century Gothic" w:hAnsi="Century Gothic" w:cs="Tahoma"/>
          <w:sz w:val="18"/>
          <w:szCs w:val="18"/>
        </w:rPr>
        <w:t>da</w:t>
      </w:r>
      <w:r w:rsidRPr="00AB2C98">
        <w:rPr>
          <w:rFonts w:ascii="Century Gothic" w:hAnsi="Century Gothic" w:cs="Tahoma"/>
          <w:sz w:val="18"/>
          <w:szCs w:val="18"/>
        </w:rPr>
        <w:t>Classe de Professor:</w:t>
      </w:r>
    </w:p>
    <w:p w:rsidR="00AB2C98" w:rsidRPr="00AB2C98" w:rsidRDefault="00AB2C98" w:rsidP="00AB2C9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AB2C98">
        <w:rPr>
          <w:rFonts w:ascii="Century Gothic" w:hAnsi="Century Gothic" w:cs="Tahoma"/>
          <w:sz w:val="28"/>
          <w:szCs w:val="28"/>
        </w:rPr>
        <w:t>Auxiliar</w:t>
      </w:r>
    </w:p>
    <w:p w:rsidR="00AB2C98" w:rsidRPr="00AB2C98" w:rsidRDefault="00AB2C98" w:rsidP="00AB2C9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AB2C98">
        <w:rPr>
          <w:rFonts w:ascii="Century Gothic" w:hAnsi="Century Gothic" w:cs="Tahoma"/>
          <w:sz w:val="28"/>
          <w:szCs w:val="28"/>
        </w:rPr>
        <w:t>Assistente</w:t>
      </w:r>
    </w:p>
    <w:p w:rsidR="00AB2C98" w:rsidRPr="00AB2C98" w:rsidRDefault="00AB2C98" w:rsidP="00AB2C9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AB2C98">
        <w:rPr>
          <w:rFonts w:ascii="Century Gothic" w:hAnsi="Century Gothic" w:cs="Tahoma"/>
          <w:sz w:val="28"/>
          <w:szCs w:val="28"/>
        </w:rPr>
        <w:t>Adjunto</w:t>
      </w:r>
    </w:p>
    <w:p w:rsidR="00AB2C98" w:rsidRPr="00AB2C98" w:rsidRDefault="00AB2C98" w:rsidP="00AB2C9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AB2C98">
        <w:rPr>
          <w:rFonts w:ascii="Century Gothic" w:hAnsi="Century Gothic" w:cs="Tahoma"/>
          <w:sz w:val="28"/>
          <w:szCs w:val="28"/>
        </w:rPr>
        <w:t>Associado</w:t>
      </w:r>
    </w:p>
    <w:p w:rsidR="00AB2C98" w:rsidRPr="00AB2C98" w:rsidRDefault="00AB2C98" w:rsidP="00AB2C9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AB2C98">
        <w:rPr>
          <w:rFonts w:ascii="Century Gothic" w:hAnsi="Century Gothic" w:cs="Tahoma"/>
          <w:sz w:val="28"/>
          <w:szCs w:val="28"/>
        </w:rPr>
        <w:t>Titular</w:t>
      </w:r>
    </w:p>
    <w:p w:rsidR="00AB2C98" w:rsidRPr="00AB2C98" w:rsidRDefault="00AB2C98" w:rsidP="00AB2C98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sz w:val="28"/>
          <w:szCs w:val="28"/>
        </w:rPr>
      </w:pPr>
      <w:r w:rsidRPr="00AB2C98">
        <w:rPr>
          <w:rFonts w:ascii="Century Gothic" w:hAnsi="Century Gothic" w:cs="Tahoma"/>
          <w:sz w:val="28"/>
          <w:szCs w:val="28"/>
        </w:rPr>
        <w:t>EBTT</w:t>
      </w:r>
    </w:p>
    <w:p w:rsidR="00AB2C98" w:rsidRPr="00AB2C98" w:rsidRDefault="00AB2C98" w:rsidP="00AB2C98">
      <w:pPr>
        <w:spacing w:after="0" w:line="240" w:lineRule="auto"/>
        <w:ind w:left="360"/>
        <w:jc w:val="both"/>
        <w:rPr>
          <w:rFonts w:ascii="Century Gothic" w:hAnsi="Century Gothic" w:cs="Tahoma"/>
          <w:sz w:val="28"/>
          <w:szCs w:val="28"/>
        </w:rPr>
      </w:pPr>
    </w:p>
    <w:p w:rsidR="00AB2C98" w:rsidRPr="00521D8D" w:rsidRDefault="00AB2C98" w:rsidP="00AB2C98">
      <w:pPr>
        <w:jc w:val="both"/>
        <w:rPr>
          <w:rFonts w:ascii="Century Gothic" w:hAnsi="Century Gothic" w:cs="Tahoma"/>
          <w:b/>
          <w:sz w:val="28"/>
          <w:szCs w:val="28"/>
          <w:u w:val="single"/>
        </w:rPr>
      </w:pPr>
      <w:r w:rsidRPr="00521D8D">
        <w:rPr>
          <w:rFonts w:ascii="Century Gothic" w:hAnsi="Century Gothic" w:cs="Tahoma"/>
          <w:b/>
          <w:sz w:val="28"/>
          <w:szCs w:val="28"/>
          <w:u w:val="single"/>
        </w:rPr>
        <w:t>Titular:</w:t>
      </w:r>
    </w:p>
    <w:p w:rsidR="00AB2C98" w:rsidRPr="00AB2C98" w:rsidRDefault="00AB2C98" w:rsidP="00AB2C98">
      <w:pPr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AB2C98">
        <w:rPr>
          <w:rFonts w:ascii="Century Gothic" w:hAnsi="Century Gothic" w:cs="Tahoma"/>
          <w:sz w:val="20"/>
          <w:szCs w:val="20"/>
        </w:rPr>
        <w:t>Professor(</w:t>
      </w:r>
      <w:proofErr w:type="gramEnd"/>
      <w:r w:rsidRPr="00AB2C98">
        <w:rPr>
          <w:rFonts w:ascii="Century Gothic" w:hAnsi="Century Gothic" w:cs="Tahoma"/>
          <w:sz w:val="20"/>
          <w:szCs w:val="20"/>
        </w:rPr>
        <w:t>a)  ______________________________________</w:t>
      </w:r>
      <w:r w:rsidR="00521D8D">
        <w:rPr>
          <w:rFonts w:ascii="Century Gothic" w:hAnsi="Century Gothic" w:cs="Tahoma"/>
          <w:sz w:val="20"/>
          <w:szCs w:val="20"/>
        </w:rPr>
        <w:t>_____</w:t>
      </w:r>
      <w:r w:rsidRPr="00AB2C98">
        <w:rPr>
          <w:rFonts w:ascii="Century Gothic" w:hAnsi="Century Gothic" w:cs="Tahoma"/>
          <w:sz w:val="20"/>
          <w:szCs w:val="20"/>
        </w:rPr>
        <w:t>_</w:t>
      </w:r>
    </w:p>
    <w:p w:rsidR="00AB2C98" w:rsidRPr="00AB2C98" w:rsidRDefault="00AB2C98" w:rsidP="00AB2C98">
      <w:pPr>
        <w:jc w:val="both"/>
        <w:rPr>
          <w:rFonts w:ascii="Century Gothic" w:hAnsi="Century Gothic" w:cs="Tahoma"/>
          <w:sz w:val="20"/>
          <w:szCs w:val="20"/>
        </w:rPr>
      </w:pPr>
      <w:r w:rsidRPr="00AB2C98">
        <w:rPr>
          <w:rFonts w:ascii="Century Gothic" w:hAnsi="Century Gothic" w:cs="Tahoma"/>
          <w:sz w:val="20"/>
          <w:szCs w:val="20"/>
        </w:rPr>
        <w:t>Lotação:      _______________________________________</w:t>
      </w:r>
      <w:r w:rsidR="00521D8D">
        <w:rPr>
          <w:rFonts w:ascii="Century Gothic" w:hAnsi="Century Gothic" w:cs="Tahoma"/>
          <w:sz w:val="20"/>
          <w:szCs w:val="20"/>
        </w:rPr>
        <w:t>_____</w:t>
      </w:r>
    </w:p>
    <w:p w:rsidR="00AB2C98" w:rsidRPr="00521D8D" w:rsidRDefault="00AB2C98" w:rsidP="00AB2C98">
      <w:pPr>
        <w:jc w:val="both"/>
        <w:rPr>
          <w:rFonts w:ascii="Century Gothic" w:hAnsi="Century Gothic" w:cs="Tahoma"/>
          <w:b/>
          <w:sz w:val="28"/>
          <w:szCs w:val="28"/>
          <w:u w:val="single"/>
        </w:rPr>
      </w:pPr>
      <w:r w:rsidRPr="00521D8D">
        <w:rPr>
          <w:rFonts w:ascii="Century Gothic" w:hAnsi="Century Gothic" w:cs="Tahoma"/>
          <w:b/>
          <w:sz w:val="28"/>
          <w:szCs w:val="28"/>
          <w:u w:val="single"/>
        </w:rPr>
        <w:t>Suplente:</w:t>
      </w:r>
    </w:p>
    <w:p w:rsidR="00AB2C98" w:rsidRPr="00AB2C98" w:rsidRDefault="00AB2C98" w:rsidP="00AB2C98">
      <w:pPr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AB2C98">
        <w:rPr>
          <w:rFonts w:ascii="Century Gothic" w:hAnsi="Century Gothic" w:cs="Tahoma"/>
          <w:sz w:val="20"/>
          <w:szCs w:val="20"/>
        </w:rPr>
        <w:t>Professor(</w:t>
      </w:r>
      <w:proofErr w:type="gramEnd"/>
      <w:r w:rsidRPr="00AB2C98">
        <w:rPr>
          <w:rFonts w:ascii="Century Gothic" w:hAnsi="Century Gothic" w:cs="Tahoma"/>
          <w:sz w:val="20"/>
          <w:szCs w:val="20"/>
        </w:rPr>
        <w:t xml:space="preserve">a): </w:t>
      </w:r>
      <w:r w:rsidRPr="00AB2C98">
        <w:rPr>
          <w:rFonts w:ascii="Century Gothic" w:hAnsi="Century Gothic" w:cs="Tahoma"/>
          <w:sz w:val="20"/>
          <w:szCs w:val="20"/>
        </w:rPr>
        <w:softHyphen/>
      </w:r>
      <w:r w:rsidRPr="00AB2C98">
        <w:rPr>
          <w:rFonts w:ascii="Century Gothic" w:hAnsi="Century Gothic" w:cs="Tahoma"/>
          <w:sz w:val="20"/>
          <w:szCs w:val="20"/>
        </w:rPr>
        <w:softHyphen/>
      </w:r>
      <w:r w:rsidRPr="00AB2C98">
        <w:rPr>
          <w:rFonts w:ascii="Century Gothic" w:hAnsi="Century Gothic" w:cs="Tahoma"/>
          <w:sz w:val="20"/>
          <w:szCs w:val="20"/>
        </w:rPr>
        <w:softHyphen/>
      </w:r>
      <w:r w:rsidRPr="00AB2C98">
        <w:rPr>
          <w:rFonts w:ascii="Century Gothic" w:hAnsi="Century Gothic" w:cs="Tahoma"/>
          <w:sz w:val="20"/>
          <w:szCs w:val="20"/>
        </w:rPr>
        <w:softHyphen/>
      </w:r>
      <w:r w:rsidRPr="00AB2C98">
        <w:rPr>
          <w:rFonts w:ascii="Century Gothic" w:hAnsi="Century Gothic" w:cs="Tahoma"/>
          <w:sz w:val="20"/>
          <w:szCs w:val="20"/>
        </w:rPr>
        <w:softHyphen/>
        <w:t>_____________________________________________</w:t>
      </w:r>
    </w:p>
    <w:p w:rsidR="00AB2C98" w:rsidRPr="00AB2C98" w:rsidRDefault="00AB2C98" w:rsidP="00AB2C98">
      <w:pPr>
        <w:jc w:val="both"/>
        <w:rPr>
          <w:rFonts w:ascii="Century Gothic" w:hAnsi="Century Gothic" w:cs="Tahoma"/>
          <w:sz w:val="20"/>
          <w:szCs w:val="20"/>
        </w:rPr>
      </w:pPr>
      <w:r w:rsidRPr="00AB2C98">
        <w:rPr>
          <w:rFonts w:ascii="Century Gothic" w:hAnsi="Century Gothic" w:cs="Tahoma"/>
          <w:sz w:val="20"/>
          <w:szCs w:val="20"/>
        </w:rPr>
        <w:t>Lotação:     _______________________________________</w:t>
      </w:r>
      <w:r w:rsidR="00521D8D">
        <w:rPr>
          <w:rFonts w:ascii="Century Gothic" w:hAnsi="Century Gothic" w:cs="Tahoma"/>
          <w:sz w:val="20"/>
          <w:szCs w:val="20"/>
        </w:rPr>
        <w:t>_______</w:t>
      </w:r>
    </w:p>
    <w:p w:rsidR="00521D8D" w:rsidRDefault="00AB2C98" w:rsidP="00AB2C98">
      <w:pPr>
        <w:jc w:val="both"/>
        <w:rPr>
          <w:rFonts w:ascii="Century Gothic" w:hAnsi="Century Gothic" w:cs="Tahoma"/>
          <w:sz w:val="20"/>
          <w:szCs w:val="20"/>
        </w:rPr>
      </w:pPr>
      <w:r w:rsidRPr="00AB2C98">
        <w:rPr>
          <w:rFonts w:ascii="Century Gothic" w:hAnsi="Century Gothic" w:cs="Tahoma"/>
          <w:sz w:val="20"/>
          <w:szCs w:val="20"/>
        </w:rPr>
        <w:tab/>
      </w:r>
      <w:r w:rsidRPr="00AB2C98">
        <w:rPr>
          <w:rFonts w:ascii="Century Gothic" w:hAnsi="Century Gothic" w:cs="Tahoma"/>
          <w:sz w:val="20"/>
          <w:szCs w:val="20"/>
        </w:rPr>
        <w:tab/>
        <w:t>Declar</w:t>
      </w:r>
      <w:r w:rsidR="00E232D9">
        <w:rPr>
          <w:rFonts w:ascii="Century Gothic" w:hAnsi="Century Gothic" w:cs="Tahoma"/>
          <w:sz w:val="20"/>
          <w:szCs w:val="20"/>
        </w:rPr>
        <w:t xml:space="preserve">amos </w:t>
      </w:r>
      <w:r w:rsidRPr="00AB2C98">
        <w:rPr>
          <w:rFonts w:ascii="Century Gothic" w:hAnsi="Century Gothic" w:cs="Tahoma"/>
          <w:sz w:val="20"/>
          <w:szCs w:val="20"/>
        </w:rPr>
        <w:t xml:space="preserve">que </w:t>
      </w:r>
      <w:r w:rsidR="00171DA3">
        <w:rPr>
          <w:rFonts w:ascii="Century Gothic" w:hAnsi="Century Gothic" w:cs="Tahoma"/>
          <w:sz w:val="20"/>
          <w:szCs w:val="20"/>
        </w:rPr>
        <w:t>como candidatosnão estamos enquadrados</w:t>
      </w:r>
      <w:r w:rsidRPr="00AB2C98">
        <w:rPr>
          <w:rFonts w:ascii="Century Gothic" w:hAnsi="Century Gothic" w:cs="Tahoma"/>
          <w:sz w:val="20"/>
          <w:szCs w:val="20"/>
        </w:rPr>
        <w:t>nas restrições estabelecidas no Art.  7 do Regimento Eleitoral.</w:t>
      </w:r>
    </w:p>
    <w:p w:rsidR="00171DA3" w:rsidRDefault="00171DA3" w:rsidP="00AB2C98">
      <w:pPr>
        <w:jc w:val="both"/>
        <w:rPr>
          <w:rFonts w:ascii="Century Gothic" w:hAnsi="Century Gothic" w:cs="Tahoma"/>
          <w:sz w:val="20"/>
          <w:szCs w:val="20"/>
        </w:rPr>
      </w:pPr>
    </w:p>
    <w:p w:rsidR="00AB2C98" w:rsidRPr="00AB2C98" w:rsidRDefault="00AB2C98" w:rsidP="00AB2C98">
      <w:pPr>
        <w:jc w:val="both"/>
        <w:rPr>
          <w:rFonts w:ascii="Century Gothic" w:hAnsi="Century Gothic" w:cs="Tahoma"/>
          <w:sz w:val="20"/>
          <w:szCs w:val="20"/>
        </w:rPr>
      </w:pPr>
      <w:r w:rsidRPr="00AB2C98">
        <w:rPr>
          <w:rFonts w:ascii="Century Gothic" w:hAnsi="Century Gothic" w:cs="Tahoma"/>
          <w:sz w:val="20"/>
          <w:szCs w:val="20"/>
        </w:rPr>
        <w:t>Belém,     de maio de 2014</w:t>
      </w:r>
    </w:p>
    <w:p w:rsidR="00AB2C98" w:rsidRDefault="00AB2C98" w:rsidP="00AB2C98">
      <w:pPr>
        <w:rPr>
          <w:rFonts w:ascii="Century Gothic" w:hAnsi="Century Gothic" w:cs="Tahoma"/>
          <w:sz w:val="20"/>
          <w:szCs w:val="20"/>
        </w:rPr>
      </w:pPr>
    </w:p>
    <w:p w:rsidR="00521D8D" w:rsidRDefault="00AB2C98" w:rsidP="0091275E">
      <w:pPr>
        <w:spacing w:after="0" w:line="14" w:lineRule="atLeast"/>
        <w:rPr>
          <w:rFonts w:ascii="Century Gothic" w:hAnsi="Century Gothic" w:cs="Tahoma"/>
          <w:sz w:val="20"/>
          <w:szCs w:val="20"/>
        </w:rPr>
      </w:pPr>
      <w:r w:rsidRPr="00AB2C98">
        <w:rPr>
          <w:rFonts w:ascii="Century Gothic" w:hAnsi="Century Gothic" w:cs="Tahoma"/>
          <w:sz w:val="20"/>
          <w:szCs w:val="20"/>
        </w:rPr>
        <w:t>___________________________</w:t>
      </w:r>
      <w:r w:rsidR="00F230A8">
        <w:rPr>
          <w:rFonts w:ascii="Century Gothic" w:hAnsi="Century Gothic" w:cs="Tahoma"/>
          <w:sz w:val="20"/>
          <w:szCs w:val="20"/>
        </w:rPr>
        <w:t>_</w:t>
      </w:r>
      <w:r w:rsidR="0091275E">
        <w:rPr>
          <w:rFonts w:ascii="Century Gothic" w:hAnsi="Century Gothic" w:cs="Tahoma"/>
          <w:sz w:val="20"/>
          <w:szCs w:val="20"/>
        </w:rPr>
        <w:tab/>
      </w:r>
      <w:r w:rsidR="0091275E">
        <w:rPr>
          <w:rFonts w:ascii="Century Gothic" w:hAnsi="Century Gothic" w:cs="Tahoma"/>
          <w:sz w:val="20"/>
          <w:szCs w:val="20"/>
        </w:rPr>
        <w:tab/>
      </w:r>
      <w:r w:rsidR="0091275E">
        <w:rPr>
          <w:rFonts w:ascii="Century Gothic" w:hAnsi="Century Gothic" w:cs="Tahoma"/>
          <w:sz w:val="20"/>
          <w:szCs w:val="20"/>
        </w:rPr>
        <w:tab/>
      </w:r>
      <w:r w:rsidRPr="00AB2C98">
        <w:rPr>
          <w:rFonts w:ascii="Century Gothic" w:hAnsi="Century Gothic" w:cs="Tahoma"/>
          <w:sz w:val="20"/>
          <w:szCs w:val="20"/>
        </w:rPr>
        <w:t>________________</w:t>
      </w:r>
      <w:r w:rsidR="00521D8D">
        <w:rPr>
          <w:rFonts w:ascii="Century Gothic" w:hAnsi="Century Gothic" w:cs="Tahoma"/>
          <w:sz w:val="20"/>
          <w:szCs w:val="20"/>
        </w:rPr>
        <w:t>__________</w:t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</w:r>
      <w:r w:rsidR="00F230A8">
        <w:rPr>
          <w:rFonts w:ascii="Century Gothic" w:hAnsi="Century Gothic" w:cs="Tahoma"/>
          <w:sz w:val="20"/>
          <w:szCs w:val="20"/>
        </w:rPr>
        <w:softHyphen/>
        <w:t>____</w:t>
      </w:r>
    </w:p>
    <w:p w:rsidR="0091275E" w:rsidRDefault="0091275E" w:rsidP="0091275E">
      <w:pPr>
        <w:spacing w:after="0" w:line="14" w:lineRule="atLeas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Candidatoa  </w:t>
      </w:r>
      <w:r w:rsidR="00AB2C98">
        <w:rPr>
          <w:rFonts w:ascii="Century Gothic" w:hAnsi="Century Gothic" w:cs="Tahoma"/>
          <w:b/>
          <w:sz w:val="20"/>
          <w:szCs w:val="20"/>
        </w:rPr>
        <w:t>Titular</w:t>
      </w:r>
      <w:r w:rsidR="00F230A8"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  <w:t xml:space="preserve"> Candidato  a  </w:t>
      </w:r>
      <w:r w:rsidR="00F230A8">
        <w:rPr>
          <w:rFonts w:ascii="Century Gothic" w:hAnsi="Century Gothic" w:cs="Tahoma"/>
          <w:b/>
          <w:sz w:val="20"/>
          <w:szCs w:val="20"/>
        </w:rPr>
        <w:t>Suplente</w:t>
      </w:r>
    </w:p>
    <w:p w:rsidR="00AB2C98" w:rsidRPr="0091275E" w:rsidRDefault="0091275E" w:rsidP="0091275E">
      <w:pPr>
        <w:spacing w:after="0" w:line="14" w:lineRule="atLeast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 Matrícula SIAPE: </w:t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b/>
          <w:sz w:val="20"/>
          <w:szCs w:val="20"/>
        </w:rPr>
        <w:tab/>
        <w:t xml:space="preserve">              Matrícula SIAPE:</w:t>
      </w:r>
    </w:p>
    <w:p w:rsidR="00AB2C98" w:rsidRDefault="00AB2C98" w:rsidP="0091275E">
      <w:pPr>
        <w:spacing w:line="14" w:lineRule="atLeast"/>
        <w:jc w:val="center"/>
        <w:rPr>
          <w:rFonts w:ascii="Times New Roman" w:hAnsi="Times New Roman" w:cs="Times New Roman"/>
          <w:sz w:val="23"/>
          <w:szCs w:val="23"/>
        </w:rPr>
      </w:pPr>
    </w:p>
    <w:sectPr w:rsidR="00AB2C98" w:rsidSect="00B7493C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FFE"/>
    <w:multiLevelType w:val="hybridMultilevel"/>
    <w:tmpl w:val="1F8ED9BE"/>
    <w:lvl w:ilvl="0" w:tplc="E1529324">
      <w:start w:val="1"/>
      <w:numFmt w:val="bullet"/>
      <w:lvlText w:val="□"/>
      <w:lvlJc w:val="left"/>
      <w:pPr>
        <w:ind w:left="360" w:hanging="360"/>
      </w:pPr>
      <w:rPr>
        <w:rFonts w:ascii="SimHei" w:eastAsia="SimHei" w:hAnsi="SimHei" w:hint="eastAsia"/>
        <w:sz w:val="48"/>
        <w:szCs w:val="48"/>
      </w:rPr>
    </w:lvl>
    <w:lvl w:ilvl="1" w:tplc="04160003">
      <w:start w:val="1"/>
      <w:numFmt w:val="bullet"/>
      <w:lvlText w:val="o"/>
      <w:lvlJc w:val="left"/>
      <w:pPr>
        <w:ind w:left="-34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3012"/>
    <w:rsid w:val="00003D8E"/>
    <w:rsid w:val="000418E1"/>
    <w:rsid w:val="000501E8"/>
    <w:rsid w:val="00072C45"/>
    <w:rsid w:val="00080FDC"/>
    <w:rsid w:val="00086777"/>
    <w:rsid w:val="000973BE"/>
    <w:rsid w:val="000A03AE"/>
    <w:rsid w:val="000B151F"/>
    <w:rsid w:val="000E3DF5"/>
    <w:rsid w:val="000F1536"/>
    <w:rsid w:val="000F6862"/>
    <w:rsid w:val="00106D9C"/>
    <w:rsid w:val="00107F7B"/>
    <w:rsid w:val="001120C2"/>
    <w:rsid w:val="00124F76"/>
    <w:rsid w:val="00126E66"/>
    <w:rsid w:val="001513F2"/>
    <w:rsid w:val="00171DA3"/>
    <w:rsid w:val="001726C2"/>
    <w:rsid w:val="00183012"/>
    <w:rsid w:val="001A3F3F"/>
    <w:rsid w:val="001A631E"/>
    <w:rsid w:val="001B62E1"/>
    <w:rsid w:val="001D03B4"/>
    <w:rsid w:val="001E2EFC"/>
    <w:rsid w:val="001E6AB5"/>
    <w:rsid w:val="001F4B0B"/>
    <w:rsid w:val="00206085"/>
    <w:rsid w:val="00221AB7"/>
    <w:rsid w:val="00243029"/>
    <w:rsid w:val="00244EAD"/>
    <w:rsid w:val="00261ABC"/>
    <w:rsid w:val="00286418"/>
    <w:rsid w:val="002C7735"/>
    <w:rsid w:val="002D6F6A"/>
    <w:rsid w:val="00322FF3"/>
    <w:rsid w:val="00330783"/>
    <w:rsid w:val="00351428"/>
    <w:rsid w:val="00365F05"/>
    <w:rsid w:val="00382E76"/>
    <w:rsid w:val="00387923"/>
    <w:rsid w:val="003B0A17"/>
    <w:rsid w:val="003B1ADE"/>
    <w:rsid w:val="003B72E0"/>
    <w:rsid w:val="003D573D"/>
    <w:rsid w:val="003E757B"/>
    <w:rsid w:val="003F74F3"/>
    <w:rsid w:val="00442E1A"/>
    <w:rsid w:val="00476CC7"/>
    <w:rsid w:val="00483CB4"/>
    <w:rsid w:val="00494DA6"/>
    <w:rsid w:val="004A277C"/>
    <w:rsid w:val="004A69CA"/>
    <w:rsid w:val="004C4DAF"/>
    <w:rsid w:val="004D284E"/>
    <w:rsid w:val="00521D8D"/>
    <w:rsid w:val="005433FE"/>
    <w:rsid w:val="00545844"/>
    <w:rsid w:val="00547FC4"/>
    <w:rsid w:val="00574AE8"/>
    <w:rsid w:val="0059237F"/>
    <w:rsid w:val="00597AD3"/>
    <w:rsid w:val="005A3BEB"/>
    <w:rsid w:val="005B23F1"/>
    <w:rsid w:val="005D1FC9"/>
    <w:rsid w:val="005E7FF9"/>
    <w:rsid w:val="00624A9D"/>
    <w:rsid w:val="00630C88"/>
    <w:rsid w:val="00653D42"/>
    <w:rsid w:val="006614DE"/>
    <w:rsid w:val="00667888"/>
    <w:rsid w:val="006810E0"/>
    <w:rsid w:val="00687B08"/>
    <w:rsid w:val="00696975"/>
    <w:rsid w:val="006A13AC"/>
    <w:rsid w:val="006B28A0"/>
    <w:rsid w:val="006B4789"/>
    <w:rsid w:val="006C31F3"/>
    <w:rsid w:val="006D7680"/>
    <w:rsid w:val="006E10A1"/>
    <w:rsid w:val="00711F49"/>
    <w:rsid w:val="00714CC7"/>
    <w:rsid w:val="0072105F"/>
    <w:rsid w:val="00734F2D"/>
    <w:rsid w:val="0074334E"/>
    <w:rsid w:val="007638CB"/>
    <w:rsid w:val="00764E31"/>
    <w:rsid w:val="007734BB"/>
    <w:rsid w:val="0078088F"/>
    <w:rsid w:val="007B2B69"/>
    <w:rsid w:val="007F15FB"/>
    <w:rsid w:val="00834071"/>
    <w:rsid w:val="0084228F"/>
    <w:rsid w:val="00842ECB"/>
    <w:rsid w:val="008472CE"/>
    <w:rsid w:val="008574D4"/>
    <w:rsid w:val="00866C10"/>
    <w:rsid w:val="00867245"/>
    <w:rsid w:val="008D147C"/>
    <w:rsid w:val="008D4EED"/>
    <w:rsid w:val="008E02DA"/>
    <w:rsid w:val="009003C4"/>
    <w:rsid w:val="009069C4"/>
    <w:rsid w:val="0091275E"/>
    <w:rsid w:val="00935546"/>
    <w:rsid w:val="00944994"/>
    <w:rsid w:val="009632AD"/>
    <w:rsid w:val="009A59C1"/>
    <w:rsid w:val="009C2BC2"/>
    <w:rsid w:val="009C5868"/>
    <w:rsid w:val="009D78C8"/>
    <w:rsid w:val="009E182D"/>
    <w:rsid w:val="009E68AC"/>
    <w:rsid w:val="009E778F"/>
    <w:rsid w:val="00A27E52"/>
    <w:rsid w:val="00A30EA9"/>
    <w:rsid w:val="00A57BB7"/>
    <w:rsid w:val="00A97929"/>
    <w:rsid w:val="00AA4559"/>
    <w:rsid w:val="00AA6866"/>
    <w:rsid w:val="00AB1DC1"/>
    <w:rsid w:val="00AB2C98"/>
    <w:rsid w:val="00AB50B6"/>
    <w:rsid w:val="00AF2E6A"/>
    <w:rsid w:val="00AF5BEF"/>
    <w:rsid w:val="00B06B02"/>
    <w:rsid w:val="00B07F85"/>
    <w:rsid w:val="00B20CD5"/>
    <w:rsid w:val="00B22E72"/>
    <w:rsid w:val="00B330B4"/>
    <w:rsid w:val="00B512BF"/>
    <w:rsid w:val="00B54B33"/>
    <w:rsid w:val="00B560A2"/>
    <w:rsid w:val="00B6406B"/>
    <w:rsid w:val="00B7493C"/>
    <w:rsid w:val="00BB43C3"/>
    <w:rsid w:val="00C018DC"/>
    <w:rsid w:val="00C2481B"/>
    <w:rsid w:val="00C531B3"/>
    <w:rsid w:val="00C56A12"/>
    <w:rsid w:val="00C57855"/>
    <w:rsid w:val="00C7751C"/>
    <w:rsid w:val="00C91FAD"/>
    <w:rsid w:val="00C96BB1"/>
    <w:rsid w:val="00CB40FB"/>
    <w:rsid w:val="00CB78D0"/>
    <w:rsid w:val="00CD132A"/>
    <w:rsid w:val="00CD2E21"/>
    <w:rsid w:val="00D03EC4"/>
    <w:rsid w:val="00D06E47"/>
    <w:rsid w:val="00D31C58"/>
    <w:rsid w:val="00D415CA"/>
    <w:rsid w:val="00D43512"/>
    <w:rsid w:val="00D44139"/>
    <w:rsid w:val="00D645B8"/>
    <w:rsid w:val="00D714A1"/>
    <w:rsid w:val="00D852CA"/>
    <w:rsid w:val="00D90967"/>
    <w:rsid w:val="00DA2C99"/>
    <w:rsid w:val="00DC188D"/>
    <w:rsid w:val="00DC2554"/>
    <w:rsid w:val="00DE55B7"/>
    <w:rsid w:val="00DF3B85"/>
    <w:rsid w:val="00E035C1"/>
    <w:rsid w:val="00E10F5D"/>
    <w:rsid w:val="00E232D9"/>
    <w:rsid w:val="00E461F2"/>
    <w:rsid w:val="00E53EBF"/>
    <w:rsid w:val="00E60E96"/>
    <w:rsid w:val="00E650F0"/>
    <w:rsid w:val="00E7352A"/>
    <w:rsid w:val="00E83B85"/>
    <w:rsid w:val="00EC1DED"/>
    <w:rsid w:val="00EC22C1"/>
    <w:rsid w:val="00ED32DA"/>
    <w:rsid w:val="00EE24C6"/>
    <w:rsid w:val="00F00459"/>
    <w:rsid w:val="00F018FC"/>
    <w:rsid w:val="00F11AF5"/>
    <w:rsid w:val="00F1781B"/>
    <w:rsid w:val="00F230A8"/>
    <w:rsid w:val="00F36AED"/>
    <w:rsid w:val="00F420F0"/>
    <w:rsid w:val="00F43C9F"/>
    <w:rsid w:val="00F618BD"/>
    <w:rsid w:val="00F725A4"/>
    <w:rsid w:val="00FB7353"/>
    <w:rsid w:val="00FC059E"/>
    <w:rsid w:val="00FD2B66"/>
    <w:rsid w:val="00FD523E"/>
    <w:rsid w:val="00FD631A"/>
    <w:rsid w:val="00FD6326"/>
    <w:rsid w:val="00FE6326"/>
    <w:rsid w:val="00FF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Meus%20documentos\Minhas%20Webs\CPPD\logomarc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Meus%20documentos\Minhas%20Webs\CPPD\UFPA-DOU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Jatene</dc:creator>
  <cp:lastModifiedBy>UFPA67</cp:lastModifiedBy>
  <cp:revision>2</cp:revision>
  <cp:lastPrinted>2014-05-08T18:09:00Z</cp:lastPrinted>
  <dcterms:created xsi:type="dcterms:W3CDTF">2014-05-13T15:21:00Z</dcterms:created>
  <dcterms:modified xsi:type="dcterms:W3CDTF">2014-05-13T15:21:00Z</dcterms:modified>
</cp:coreProperties>
</file>